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2074B01" w14:textId="77777777" w:rsidR="00290969" w:rsidRDefault="00290969" w:rsidP="00183E73">
      <w:pPr>
        <w:spacing w:after="60" w:line="276" w:lineRule="auto"/>
        <w:jc w:val="both"/>
        <w:rPr>
          <w:rFonts w:ascii="Cambria" w:hAnsi="Cambria"/>
          <w:i/>
          <w:color w:val="632423"/>
        </w:rPr>
      </w:pPr>
      <w:bookmarkStart w:id="0" w:name="_GoBack"/>
      <w:bookmarkEnd w:id="0"/>
    </w:p>
    <w:tbl>
      <w:tblPr>
        <w:tblW w:w="5429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70"/>
        <w:gridCol w:w="4395"/>
        <w:gridCol w:w="1827"/>
        <w:gridCol w:w="1273"/>
        <w:gridCol w:w="1702"/>
        <w:gridCol w:w="242"/>
      </w:tblGrid>
      <w:tr w:rsidR="00ED60FD" w:rsidRPr="006D7CA8" w14:paraId="0D870BC1" w14:textId="6FEEAA8B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7B554" w14:textId="7C1085F1" w:rsidR="00ED60FD" w:rsidRPr="006D7CA8" w:rsidRDefault="00ED60FD" w:rsidP="001C2F9E">
            <w:pPr>
              <w:spacing w:line="36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6D7CA8">
              <w:rPr>
                <w:rFonts w:ascii="Cambria" w:hAnsi="Cambria"/>
                <w:b/>
                <w:sz w:val="20"/>
                <w:szCs w:val="20"/>
              </w:rPr>
              <w:t>Settore disciplinare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AB93F" w14:textId="77777777" w:rsidR="00CC7570" w:rsidRDefault="00ED60FD" w:rsidP="001C2F9E">
            <w:pPr>
              <w:spacing w:line="36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6D7CA8">
              <w:rPr>
                <w:rFonts w:ascii="Cambria" w:hAnsi="Cambria"/>
                <w:b/>
                <w:sz w:val="20"/>
                <w:szCs w:val="20"/>
              </w:rPr>
              <w:t xml:space="preserve">Moduli disciplinari – </w:t>
            </w:r>
          </w:p>
          <w:p w14:paraId="2C8F0947" w14:textId="3EC651E5" w:rsidR="00ED60FD" w:rsidRPr="006D7CA8" w:rsidRDefault="00ED60FD" w:rsidP="001C2F9E">
            <w:pPr>
              <w:spacing w:line="36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6D7CA8">
              <w:rPr>
                <w:rFonts w:ascii="Cambria" w:hAnsi="Cambria"/>
                <w:b/>
                <w:sz w:val="20"/>
                <w:szCs w:val="20"/>
              </w:rPr>
              <w:t xml:space="preserve">Corsi </w:t>
            </w:r>
            <w:r w:rsidR="00CA3E46">
              <w:rPr>
                <w:rFonts w:ascii="Cambria" w:hAnsi="Cambria"/>
                <w:b/>
                <w:sz w:val="20"/>
                <w:szCs w:val="20"/>
              </w:rPr>
              <w:t>di</w:t>
            </w:r>
            <w:r w:rsidRPr="006D7CA8">
              <w:rPr>
                <w:rFonts w:ascii="Cambria" w:hAnsi="Cambria"/>
                <w:b/>
                <w:sz w:val="20"/>
                <w:szCs w:val="20"/>
              </w:rPr>
              <w:t xml:space="preserve"> Alta Formazione 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82458" w14:textId="5AFD7205" w:rsidR="00ED60FD" w:rsidRPr="006D7CA8" w:rsidRDefault="00ED60FD" w:rsidP="00146B6D">
            <w:pPr>
              <w:spacing w:line="360" w:lineRule="auto"/>
              <w:jc w:val="center"/>
              <w:rPr>
                <w:rFonts w:ascii="Cambria" w:hAnsi="Cambria"/>
                <w:b/>
                <w:sz w:val="20"/>
                <w:szCs w:val="20"/>
                <w:lang w:eastAsia="it-IT"/>
              </w:rPr>
            </w:pPr>
            <w:r w:rsidRPr="006D7CA8">
              <w:rPr>
                <w:rFonts w:ascii="Cambria" w:hAnsi="Cambria"/>
                <w:b/>
                <w:sz w:val="20"/>
                <w:szCs w:val="20"/>
                <w:lang w:eastAsia="it-IT"/>
              </w:rPr>
              <w:t xml:space="preserve">Istanze presentate 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0A4637" w14:textId="4AF94A50" w:rsidR="00ED60FD" w:rsidRPr="006D7CA8" w:rsidRDefault="00825FF3" w:rsidP="00ED60FD">
            <w:pPr>
              <w:spacing w:line="360" w:lineRule="auto"/>
              <w:jc w:val="center"/>
              <w:rPr>
                <w:rFonts w:ascii="Cambria" w:hAnsi="Cambria"/>
                <w:b/>
                <w:sz w:val="20"/>
                <w:szCs w:val="20"/>
                <w:lang w:eastAsia="it-IT"/>
              </w:rPr>
            </w:pPr>
            <w:r w:rsidRPr="006D7CA8">
              <w:rPr>
                <w:rFonts w:ascii="Cambria" w:hAnsi="Cambria"/>
                <w:b/>
                <w:sz w:val="20"/>
                <w:szCs w:val="20"/>
                <w:lang w:eastAsia="it-IT"/>
              </w:rPr>
              <w:t xml:space="preserve">Settore di titolarità 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21194AD" w14:textId="593BA4F2" w:rsidR="00ED60FD" w:rsidRPr="006D7CA8" w:rsidRDefault="00ED60FD" w:rsidP="00146B6D">
            <w:pPr>
              <w:spacing w:line="360" w:lineRule="auto"/>
              <w:jc w:val="center"/>
              <w:rPr>
                <w:rFonts w:ascii="Cambria" w:hAnsi="Cambria"/>
                <w:b/>
                <w:sz w:val="20"/>
                <w:szCs w:val="20"/>
                <w:lang w:eastAsia="it-IT"/>
              </w:rPr>
            </w:pPr>
            <w:r w:rsidRPr="006D7CA8">
              <w:rPr>
                <w:rFonts w:ascii="Cambria" w:hAnsi="Cambria"/>
                <w:b/>
                <w:sz w:val="20"/>
                <w:szCs w:val="20"/>
                <w:lang w:eastAsia="it-IT"/>
              </w:rPr>
              <w:t xml:space="preserve">Valutazione </w:t>
            </w:r>
          </w:p>
        </w:tc>
      </w:tr>
      <w:tr w:rsidR="00ED60FD" w:rsidRPr="006D7CA8" w14:paraId="46C39530" w14:textId="0CFC361F" w:rsidTr="00DC2477">
        <w:trPr>
          <w:gridAfter w:val="1"/>
          <w:wAfter w:w="110" w:type="pct"/>
          <w:trHeight w:val="592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A6B39" w14:textId="4BE469A0" w:rsidR="00ED60FD" w:rsidRPr="00AE6393" w:rsidRDefault="004246D4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COME/03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A9F0B" w14:textId="0F63636B" w:rsidR="00DC2477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Acustica e psicoacustica - parte generale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60269" w14:textId="77777777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ANGELINI</w:t>
            </w:r>
          </w:p>
          <w:p w14:paraId="2F8D3089" w14:textId="77777777" w:rsidR="00495676" w:rsidRPr="00AE6393" w:rsidRDefault="00495676" w:rsidP="001C2F9E">
            <w:pPr>
              <w:spacing w:line="360" w:lineRule="auto"/>
              <w:rPr>
                <w:rFonts w:ascii="Cambria" w:hAnsi="Cambria"/>
                <w:sz w:val="4"/>
                <w:szCs w:val="4"/>
                <w:lang w:eastAsia="it-IT"/>
              </w:rPr>
            </w:pPr>
          </w:p>
          <w:p w14:paraId="2F19B6E2" w14:textId="77777777" w:rsidR="00B5229E" w:rsidRPr="00AE6393" w:rsidRDefault="00B5229E" w:rsidP="001C2F9E">
            <w:pPr>
              <w:spacing w:line="360" w:lineRule="auto"/>
              <w:rPr>
                <w:rFonts w:ascii="Cambria" w:hAnsi="Cambria"/>
                <w:sz w:val="4"/>
                <w:szCs w:val="4"/>
                <w:lang w:eastAsia="it-IT"/>
              </w:rPr>
            </w:pPr>
          </w:p>
          <w:p w14:paraId="54972DC4" w14:textId="4049F128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BD0077" w14:textId="5CF0DD13" w:rsidR="00ED60FD" w:rsidRPr="00AE6393" w:rsidRDefault="00CD5382" w:rsidP="00495676">
            <w:pPr>
              <w:rPr>
                <w:rFonts w:ascii="Cambria" w:hAnsi="Cambria" w:cs="Calibri"/>
                <w:sz w:val="20"/>
                <w:szCs w:val="20"/>
              </w:rPr>
            </w:pPr>
            <w:r w:rsidRPr="00AE6393">
              <w:rPr>
                <w:rFonts w:ascii="Cambria" w:hAnsi="Cambria" w:cs="Calibri"/>
                <w:sz w:val="20"/>
                <w:szCs w:val="20"/>
              </w:rPr>
              <w:t>COTP/06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B4ED85" w14:textId="410CA9AF" w:rsidR="001A5972" w:rsidRPr="00495676" w:rsidRDefault="00AE6393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ED60FD" w:rsidRPr="006D7CA8" w14:paraId="6EEB3755" w14:textId="6C6B087C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0CDBC" w14:textId="14B4F97E" w:rsidR="00ED60FD" w:rsidRPr="00AE6393" w:rsidRDefault="004246D4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COTP/01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F3C3C" w14:textId="6830754C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Analisi delle forme compositive - Analisi e teoria della musica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78C41" w14:textId="77777777" w:rsidR="009C293A" w:rsidRPr="00AE6393" w:rsidRDefault="009C293A" w:rsidP="00DC2477">
            <w:pPr>
              <w:spacing w:line="276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MELCHIORRE</w:t>
            </w:r>
          </w:p>
          <w:p w14:paraId="3D12A206" w14:textId="77777777" w:rsidR="00ED60FD" w:rsidRPr="00AE6393" w:rsidRDefault="009C293A" w:rsidP="00DC2477">
            <w:pPr>
              <w:spacing w:line="276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NAPOLI</w:t>
            </w:r>
          </w:p>
          <w:p w14:paraId="7B044C2C" w14:textId="4117786A" w:rsidR="00DC2477" w:rsidRPr="00AE6393" w:rsidRDefault="00DC2477" w:rsidP="00DC2477">
            <w:pPr>
              <w:spacing w:line="276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CICCONE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3E120F" w14:textId="77777777" w:rsidR="009C293A" w:rsidRPr="00AE6393" w:rsidRDefault="009C293A" w:rsidP="00DC2477">
            <w:pPr>
              <w:spacing w:line="276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COID/02</w:t>
            </w:r>
          </w:p>
          <w:p w14:paraId="2D4CE4F7" w14:textId="77777777" w:rsidR="00ED60FD" w:rsidRPr="00AE6393" w:rsidRDefault="009C293A" w:rsidP="00DC2477">
            <w:pPr>
              <w:spacing w:line="276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COMI/02</w:t>
            </w:r>
          </w:p>
          <w:p w14:paraId="6F630DE6" w14:textId="60D35491" w:rsidR="00DC2477" w:rsidRPr="00AE6393" w:rsidRDefault="00DC2477" w:rsidP="00DC2477">
            <w:pPr>
              <w:spacing w:line="276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COTP/02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315DB4" w14:textId="1231E15B" w:rsidR="00ED60FD" w:rsidRPr="00495676" w:rsidRDefault="00AE6393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Idonei</w:t>
            </w:r>
          </w:p>
        </w:tc>
      </w:tr>
      <w:tr w:rsidR="00ED60FD" w:rsidRPr="00CC7570" w14:paraId="5AC2A728" w14:textId="0EBD9062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E5DDD" w14:textId="0E63A5BA" w:rsidR="00ED60FD" w:rsidRPr="00AE6393" w:rsidRDefault="00556A5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Biennio sperimentale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6A1C0" w14:textId="6DB17910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Prassi esecutiva della musica contemporanea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F4979" w14:textId="77777777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CICCONE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2645A0" w14:textId="076FC5BB" w:rsidR="00ED60FD" w:rsidRPr="00AE6393" w:rsidRDefault="00495676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COTP/02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958C849" w14:textId="1157178D" w:rsidR="00ED60FD" w:rsidRPr="00CC7570" w:rsidRDefault="00AE6393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ED60FD" w:rsidRPr="006D7CA8" w14:paraId="405E7D1D" w14:textId="4CA0650B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E8EBC" w14:textId="1FD996C8" w:rsidR="00ED60FD" w:rsidRPr="00AE6393" w:rsidRDefault="00556A5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Biennio sperimentale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3A1A3" w14:textId="26E3B54A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Prassi esecutiva della musica antica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2561D" w14:textId="77777777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MENCATTINI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0F7BD3" w14:textId="0748853C" w:rsidR="00ED60FD" w:rsidRPr="00AE6393" w:rsidRDefault="00495676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CODI/06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5130E9" w14:textId="2C900649" w:rsidR="00ED60FD" w:rsidRPr="00495676" w:rsidRDefault="00AE6393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ED60FD" w:rsidRPr="006D7CA8" w14:paraId="49239D41" w14:textId="5472F599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BF469" w14:textId="1CE42953" w:rsidR="00ED60FD" w:rsidRPr="006D7CA8" w:rsidRDefault="00E03623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COCM/01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19BE1" w14:textId="1FB3ED86" w:rsidR="00ED60FD" w:rsidRPr="006D7CA8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6D7CA8">
              <w:rPr>
                <w:rFonts w:ascii="Cambria" w:hAnsi="Cambria"/>
                <w:sz w:val="20"/>
                <w:szCs w:val="20"/>
              </w:rPr>
              <w:t>Diritto e legislazione dello spettacolo dal vivo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9FC5E" w14:textId="1E62F618" w:rsidR="00ED60FD" w:rsidRPr="006D7CA8" w:rsidRDefault="00B328F2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Nessuna istanza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BDC2D9" w14:textId="4327DC71" w:rsidR="00ED60FD" w:rsidRPr="00495676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44C845" w14:textId="047F7A1B" w:rsidR="00ED60FD" w:rsidRPr="00495676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</w:tr>
      <w:tr w:rsidR="00ED60FD" w:rsidRPr="006D7CA8" w14:paraId="7274DBD7" w14:textId="19DA0AEC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B2B2F" w14:textId="7CB9AF1A" w:rsidR="00ED60FD" w:rsidRPr="00AE6393" w:rsidRDefault="004509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CODM/04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4B13C" w14:textId="056CA8E3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Stor</w:t>
            </w:r>
            <w:r w:rsidR="00E852B0" w:rsidRPr="00AE6393">
              <w:rPr>
                <w:rFonts w:ascii="Cambria" w:hAnsi="Cambria"/>
                <w:sz w:val="20"/>
                <w:szCs w:val="20"/>
              </w:rPr>
              <w:t xml:space="preserve">ia e storiografia della musica </w:t>
            </w:r>
            <w:r w:rsidRPr="00AE6393">
              <w:rPr>
                <w:rFonts w:ascii="Cambria" w:hAnsi="Cambria"/>
                <w:sz w:val="20"/>
                <w:szCs w:val="20"/>
              </w:rPr>
              <w:t>( Pop/jazz)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33FD7" w14:textId="362BF4E6" w:rsidR="00ED60FD" w:rsidRPr="00AE6393" w:rsidRDefault="00AE6393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Nessuna istanza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961B98" w14:textId="35F3D6F3" w:rsidR="00CC7570" w:rsidRPr="008D242E" w:rsidRDefault="004A50D9" w:rsidP="00CD5382">
            <w:pPr>
              <w:rPr>
                <w:rFonts w:ascii="Cambria" w:hAnsi="Cambria"/>
                <w:sz w:val="20"/>
                <w:szCs w:val="20"/>
                <w:highlight w:val="yellow"/>
              </w:rPr>
            </w:pPr>
            <w:r w:rsidRPr="004A50D9">
              <w:rPr>
                <w:rFonts w:ascii="Cambria" w:hAnsi="Cambria"/>
                <w:sz w:val="20"/>
                <w:szCs w:val="20"/>
              </w:rPr>
              <w:t>Ioannoni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E1AE43" w14:textId="1DCD240C" w:rsidR="00764CEC" w:rsidRPr="00495676" w:rsidRDefault="004A50D9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ED60FD" w:rsidRPr="006D7CA8" w14:paraId="6B7B3396" w14:textId="7441462B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66E31" w14:textId="1B0A42B8" w:rsidR="00ED60FD" w:rsidRPr="008D242E" w:rsidRDefault="00E03623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8D242E">
              <w:rPr>
                <w:rFonts w:ascii="Cambria" w:hAnsi="Cambria"/>
                <w:sz w:val="20"/>
                <w:szCs w:val="20"/>
              </w:rPr>
              <w:t>CODM/06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2C4EA" w14:textId="0904657F" w:rsidR="00ED60FD" w:rsidRPr="008D242E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8D242E">
              <w:rPr>
                <w:rFonts w:ascii="Cambria" w:hAnsi="Cambria"/>
                <w:sz w:val="20"/>
                <w:szCs w:val="20"/>
              </w:rPr>
              <w:t>Storia della Popular Music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A3B8C" w14:textId="6758334C" w:rsidR="00ED60FD" w:rsidRPr="008D242E" w:rsidRDefault="008D242E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Nessuna istanza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29A733" w14:textId="3DB4C6D9" w:rsidR="00ED60FD" w:rsidRPr="008D242E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2DDE54" w14:textId="16FDB736" w:rsidR="00ED60FD" w:rsidRPr="00495676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</w:tr>
      <w:tr w:rsidR="00ED60FD" w:rsidRPr="006D7CA8" w14:paraId="7E8B9EED" w14:textId="4640BC96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96CDA" w14:textId="340F34CD" w:rsidR="00ED60FD" w:rsidRPr="00AE6393" w:rsidRDefault="004509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COMJ/07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6F780" w14:textId="59ADF1FD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Tromba Jazz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72DA2" w14:textId="77777777" w:rsidR="00ED60FD" w:rsidRDefault="00DC2477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TONELLI</w:t>
            </w:r>
          </w:p>
          <w:p w14:paraId="6D480242" w14:textId="261FA059" w:rsidR="004A50D9" w:rsidRPr="00AE6393" w:rsidRDefault="004A50D9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766A5D" w14:textId="13FD457B" w:rsidR="00ED60FD" w:rsidRPr="00AE6393" w:rsidRDefault="00CC7570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</w:t>
            </w:r>
            <w:r w:rsidR="00DC2477" w:rsidRPr="00AE6393">
              <w:rPr>
                <w:rFonts w:ascii="Cambria" w:hAnsi="Cambria"/>
                <w:sz w:val="20"/>
                <w:szCs w:val="20"/>
                <w:lang w:eastAsia="it-IT"/>
              </w:rPr>
              <w:t>D</w:t>
            </w: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I/</w:t>
            </w:r>
            <w:r w:rsidR="00DC2477" w:rsidRPr="00AE6393">
              <w:rPr>
                <w:rFonts w:ascii="Cambria" w:hAnsi="Cambria"/>
                <w:sz w:val="20"/>
                <w:szCs w:val="20"/>
                <w:lang w:eastAsia="it-IT"/>
              </w:rPr>
              <w:t>16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8F93AB" w14:textId="0A133DAF" w:rsidR="00ED60FD" w:rsidRPr="00495676" w:rsidRDefault="00AE6393" w:rsidP="00AE6393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Supplemento documentazione specifica</w:t>
            </w:r>
          </w:p>
        </w:tc>
      </w:tr>
      <w:tr w:rsidR="004A50D9" w:rsidRPr="006D7CA8" w14:paraId="21AB834D" w14:textId="77777777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20D9D" w14:textId="045D157B" w:rsidR="004A50D9" w:rsidRPr="00AE6393" w:rsidRDefault="004A50D9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COMJ/07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126D6" w14:textId="19983118" w:rsidR="004A50D9" w:rsidRPr="00AE6393" w:rsidRDefault="004A50D9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Tromba Jazz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BC1AC" w14:textId="08DC461C" w:rsidR="004A50D9" w:rsidRPr="00AE6393" w:rsidRDefault="004A50D9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APPLEBAUM</w:t>
            </w:r>
            <w:r w:rsidR="00FA060B">
              <w:rPr>
                <w:rFonts w:ascii="Cambria" w:hAnsi="Cambria"/>
                <w:sz w:val="20"/>
                <w:szCs w:val="20"/>
                <w:lang w:eastAsia="it-IT"/>
              </w:rPr>
              <w:t>*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11CCE8" w14:textId="645365DB" w:rsidR="004A50D9" w:rsidRPr="00AE6393" w:rsidRDefault="004A50D9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COMI/09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EECFEC" w14:textId="57658F7D" w:rsidR="004A50D9" w:rsidRDefault="004A50D9" w:rsidP="00AE6393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Domanda fuori termine</w:t>
            </w:r>
          </w:p>
        </w:tc>
      </w:tr>
      <w:tr w:rsidR="00ED60FD" w:rsidRPr="006D7CA8" w14:paraId="1BF6F24E" w14:textId="2B55A482" w:rsidTr="00115F61">
        <w:trPr>
          <w:gridAfter w:val="1"/>
          <w:wAfter w:w="110" w:type="pct"/>
          <w:trHeight w:val="554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7D0A0" w14:textId="797A31B2" w:rsidR="00ED60FD" w:rsidRPr="00AE6393" w:rsidRDefault="00556A5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Biennio sperimentale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CDB2A" w14:textId="2D4196ED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Storia ed analisi del repertorio della musica antica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39D14" w14:textId="77777777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MENCATTINI</w:t>
            </w:r>
          </w:p>
          <w:p w14:paraId="7D901808" w14:textId="1984B760" w:rsidR="00B328F2" w:rsidRPr="00AE6393" w:rsidRDefault="00B328F2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MASCHIO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55FD71" w14:textId="77777777" w:rsidR="00ED60FD" w:rsidRPr="00AE6393" w:rsidRDefault="00CC7570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CODI/06</w:t>
            </w:r>
          </w:p>
          <w:p w14:paraId="66A36E49" w14:textId="59E0C142" w:rsidR="00B328F2" w:rsidRPr="00AE6393" w:rsidRDefault="00B328F2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CODM/04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94E672" w14:textId="3237EDD4" w:rsidR="00ED60FD" w:rsidRPr="00495676" w:rsidRDefault="00AE6393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Idonei</w:t>
            </w:r>
          </w:p>
        </w:tc>
      </w:tr>
      <w:tr w:rsidR="00ED60FD" w:rsidRPr="006D7CA8" w14:paraId="082AF019" w14:textId="79F31004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13301" w14:textId="5FD17EF6" w:rsidR="00ED60FD" w:rsidRPr="00AE6393" w:rsidRDefault="00556A5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Biennio sperimentale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A5680" w14:textId="061B56E5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Storia e tecnologia degli strumenti a corda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557EC" w14:textId="77777777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MENCATTINI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5E4040" w14:textId="261832B8" w:rsidR="00ED60FD" w:rsidRPr="00AE6393" w:rsidRDefault="00CC7570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CODI/06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CBA557F" w14:textId="487FBC4F" w:rsidR="00ED60FD" w:rsidRPr="00495676" w:rsidRDefault="00AE6393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ED60FD" w:rsidRPr="006D7CA8" w14:paraId="2940614A" w14:textId="79E9DCC5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EB52E" w14:textId="282A1DEB" w:rsidR="00ED60FD" w:rsidRPr="00AE6393" w:rsidRDefault="00E03623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CODL/02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D567" w14:textId="014CA691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Dizione per il canto francese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90A9" w14:textId="77777777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D’ANDREA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9C849B" w14:textId="38ADE224" w:rsidR="00ED60FD" w:rsidRPr="00AE6393" w:rsidRDefault="00CC7570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CODI/25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C77BA9" w14:textId="0CA3275D" w:rsidR="00ED60FD" w:rsidRPr="00495676" w:rsidRDefault="00AE6393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ED60FD" w:rsidRPr="006D7CA8" w14:paraId="1E432C3D" w14:textId="471F87A2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37B46" w14:textId="7BA0BEE8" w:rsidR="00ED60FD" w:rsidRPr="00AE6393" w:rsidRDefault="004509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COMI/06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28D03" w14:textId="576EC975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Prassi esecutive e repertori jazz (musica d’insieme jazz) 1-2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EAA9" w14:textId="77777777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PECORIELLO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4D0113" w14:textId="67ACE1FD" w:rsidR="00ED60FD" w:rsidRPr="00AE6393" w:rsidRDefault="00764CEC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CODC/04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A323C0" w14:textId="239FAE50" w:rsidR="00ED60FD" w:rsidRPr="00495676" w:rsidRDefault="00AE6393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ED60FD" w:rsidRPr="006D7CA8" w14:paraId="3F0C4B4B" w14:textId="2477AFCA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EAFE3" w14:textId="64173261" w:rsidR="00ED60FD" w:rsidRPr="00AE6393" w:rsidRDefault="004509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COME/05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4E7A5" w14:textId="620D0A3D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Videoscrittura Jazz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D5BEB" w14:textId="77777777" w:rsidR="00ED60FD" w:rsidRPr="00AE6393" w:rsidRDefault="00ED60FD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PECORIELLO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908AD4" w14:textId="6CDDCC57" w:rsidR="00ED60FD" w:rsidRPr="00AE6393" w:rsidRDefault="00764CEC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CODC/04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E9F8C29" w14:textId="05F68805" w:rsidR="00ED60FD" w:rsidRPr="00495676" w:rsidRDefault="00AE6393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6D7CA8" w:rsidRPr="006D7CA8" w14:paraId="68E364F0" w14:textId="5364C72F" w:rsidTr="00115F61">
        <w:trPr>
          <w:trHeight w:val="518"/>
        </w:trPr>
        <w:tc>
          <w:tcPr>
            <w:tcW w:w="7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FDDB3" w14:textId="44FC5D92" w:rsidR="006D7CA8" w:rsidRPr="00AE6393" w:rsidRDefault="00E03623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COTP/06</w:t>
            </w:r>
          </w:p>
        </w:tc>
        <w:tc>
          <w:tcPr>
            <w:tcW w:w="19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15F13" w14:textId="5D7A4A1B" w:rsidR="006D7CA8" w:rsidRPr="00AE6393" w:rsidRDefault="006D7CA8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Ear training</w:t>
            </w:r>
          </w:p>
        </w:tc>
        <w:tc>
          <w:tcPr>
            <w:tcW w:w="8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5D1E" w14:textId="10968DD6" w:rsidR="00AA7F9F" w:rsidRPr="00AE6393" w:rsidRDefault="00115F61" w:rsidP="00AA7F9F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PIAGNANI</w:t>
            </w:r>
          </w:p>
          <w:p w14:paraId="40C6D4B3" w14:textId="77777777" w:rsidR="006D7CA8" w:rsidRPr="00AE6393" w:rsidRDefault="009C293A" w:rsidP="00AA7F9F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NAPOLI</w:t>
            </w:r>
          </w:p>
          <w:p w14:paraId="15CCB25D" w14:textId="7C2D9180" w:rsidR="00DC2477" w:rsidRPr="00AE6393" w:rsidRDefault="00DC2477" w:rsidP="00AA7F9F">
            <w:pPr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CICCONE</w:t>
            </w:r>
          </w:p>
        </w:tc>
        <w:tc>
          <w:tcPr>
            <w:tcW w:w="5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ECAD8D" w14:textId="77777777" w:rsidR="00AA7F9F" w:rsidRPr="00AE6393" w:rsidRDefault="00AA7F9F" w:rsidP="00AA7F9F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CODI/12</w:t>
            </w:r>
          </w:p>
          <w:p w14:paraId="0DFF2B78" w14:textId="77777777" w:rsidR="006D7CA8" w:rsidRPr="00AE6393" w:rsidRDefault="00AA7F9F" w:rsidP="00AA7F9F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</w:t>
            </w:r>
            <w:r w:rsidR="009C293A" w:rsidRPr="00AE6393">
              <w:rPr>
                <w:rFonts w:ascii="Cambria" w:hAnsi="Cambria"/>
                <w:sz w:val="20"/>
                <w:szCs w:val="20"/>
                <w:lang w:eastAsia="it-IT"/>
              </w:rPr>
              <w:t>MI</w:t>
            </w: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/02</w:t>
            </w:r>
          </w:p>
          <w:p w14:paraId="4EF5A38C" w14:textId="616C44FF" w:rsidR="00DC2477" w:rsidRPr="00AE6393" w:rsidRDefault="00DC2477" w:rsidP="00AA7F9F">
            <w:pPr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COTP/02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A97180" w14:textId="078693B9" w:rsidR="00D43A15" w:rsidRPr="00495676" w:rsidRDefault="00AE6393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Idonei</w:t>
            </w:r>
          </w:p>
        </w:tc>
        <w:tc>
          <w:tcPr>
            <w:tcW w:w="110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14:paraId="5C3A3DC6" w14:textId="77777777" w:rsidR="006D7CA8" w:rsidRPr="006D7CA8" w:rsidRDefault="006D7CA8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</w:tr>
      <w:tr w:rsidR="0043226C" w:rsidRPr="006D7CA8" w14:paraId="3792B05C" w14:textId="0A4EFDB4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748ED" w14:textId="5DEFB047" w:rsidR="0043226C" w:rsidRPr="00AE6393" w:rsidRDefault="00E03623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COTP/06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42C24" w14:textId="2CE8C697" w:rsidR="0043226C" w:rsidRPr="00AE6393" w:rsidRDefault="0043226C" w:rsidP="001C2F9E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Lettura cantata, intonazione e ritmica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48E52" w14:textId="5E1F44AE" w:rsidR="0043226C" w:rsidRPr="00AE6393" w:rsidRDefault="00115F61" w:rsidP="004846F6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PIAGNANI</w:t>
            </w:r>
          </w:p>
          <w:p w14:paraId="76690FDE" w14:textId="69FDBD58" w:rsidR="0043226C" w:rsidRPr="00AE6393" w:rsidRDefault="0043226C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CICCONE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793EA7" w14:textId="77777777" w:rsidR="0043226C" w:rsidRPr="00AE6393" w:rsidRDefault="0043226C" w:rsidP="004846F6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CODI/12</w:t>
            </w:r>
          </w:p>
          <w:p w14:paraId="6F37D98D" w14:textId="56C8D975" w:rsidR="0043226C" w:rsidRPr="00AE6393" w:rsidRDefault="0043226C" w:rsidP="00764CEC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COTP/02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367A80A" w14:textId="3235A0FD" w:rsidR="0043226C" w:rsidRPr="00495676" w:rsidRDefault="00AE6393" w:rsidP="001C2F9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Idonei</w:t>
            </w:r>
          </w:p>
        </w:tc>
      </w:tr>
      <w:tr w:rsidR="00115F61" w:rsidRPr="006D7CA8" w14:paraId="16AA9589" w14:textId="77777777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61066" w14:textId="69399B3E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COTP/06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E987" w14:textId="597E6BC6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Ritmica della musica contemporanea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EBD07" w14:textId="75215E3F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PIAGNANI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269F57" w14:textId="123072D4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CODI/12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BBB8BB" w14:textId="4100397B" w:rsidR="00115F61" w:rsidRPr="00495676" w:rsidRDefault="00483FCC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115F61" w:rsidRPr="006D7CA8" w14:paraId="1E0EF68D" w14:textId="36131C61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2415D" w14:textId="6A54C1BB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CODD/07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84E1" w14:textId="0D55942D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Fisiopatologia dell’esecuzione vocale e strumentale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D4CFA" w14:textId="77777777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DI DOMENICO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495BD3" w14:textId="41D4B5E0" w:rsidR="00115F61" w:rsidRPr="00DC2477" w:rsidRDefault="00115F61" w:rsidP="00115F61">
            <w:pPr>
              <w:spacing w:line="360" w:lineRule="auto"/>
              <w:rPr>
                <w:rFonts w:ascii="Cambria" w:hAnsi="Cambria"/>
                <w:color w:val="FF0000"/>
                <w:sz w:val="20"/>
                <w:szCs w:val="20"/>
                <w:lang w:eastAsia="it-IT"/>
              </w:rPr>
            </w:pPr>
            <w:r w:rsidRPr="00A57D22">
              <w:rPr>
                <w:rFonts w:ascii="Cambria" w:hAnsi="Cambria"/>
                <w:sz w:val="20"/>
                <w:szCs w:val="20"/>
                <w:lang w:eastAsia="it-IT"/>
              </w:rPr>
              <w:t>COTP/03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348052" w14:textId="39052BB2" w:rsidR="00115F61" w:rsidRPr="00495676" w:rsidRDefault="00AE6393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115F61" w:rsidRPr="006D7CA8" w14:paraId="3F91A91D" w14:textId="21FD9DF4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49B4" w14:textId="5B30B434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lastRenderedPageBreak/>
              <w:t>CODD/07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54FFF" w14:textId="068DB93B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Tecniche di  espressione e consapevolezza corporea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A9060" w14:textId="77777777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DI DOMENICO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7612AF" w14:textId="5678F406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COTP/03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9A162C6" w14:textId="64A54847" w:rsidR="00115F61" w:rsidRPr="00495676" w:rsidRDefault="00AE6393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115F61" w:rsidRPr="006D7CA8" w14:paraId="77D0A327" w14:textId="4915A249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D256B" w14:textId="5E1615C5" w:rsidR="00115F61" w:rsidRPr="00AE6393" w:rsidRDefault="00115F61" w:rsidP="00115F61">
            <w:pPr>
              <w:tabs>
                <w:tab w:val="left" w:pos="3564"/>
              </w:tabs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CODC/07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9F0A8" w14:textId="6D82BCAD" w:rsidR="00115F61" w:rsidRPr="00AE6393" w:rsidRDefault="00115F61" w:rsidP="00115F61">
            <w:pPr>
              <w:tabs>
                <w:tab w:val="left" w:pos="3564"/>
              </w:tabs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 xml:space="preserve">Tecniche compositive pop/rock 1-2-3 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0D538" w14:textId="77777777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VALORI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2BE088" w14:textId="33067747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COTP/06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DFF955F" w14:textId="3B299521" w:rsidR="00115F61" w:rsidRPr="00AE6393" w:rsidRDefault="00483FCC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115F61" w:rsidRPr="006D7CA8" w14:paraId="1FD5C181" w14:textId="225E68E4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A7199" w14:textId="485849E8" w:rsidR="00115F61" w:rsidRPr="00AE6393" w:rsidRDefault="00115F61" w:rsidP="00115F61">
            <w:pPr>
              <w:tabs>
                <w:tab w:val="left" w:pos="3564"/>
              </w:tabs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CODC/07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FF8E5" w14:textId="00E15B5B" w:rsidR="00115F61" w:rsidRPr="00AE6393" w:rsidRDefault="00115F61" w:rsidP="00115F61">
            <w:pPr>
              <w:tabs>
                <w:tab w:val="left" w:pos="3564"/>
              </w:tabs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Tecniche compositive pop/rock 1-2-3 (per compositori)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52DAB" w14:textId="77777777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VALORI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7AC67E" w14:textId="588FF305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COTP/06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AEAB657" w14:textId="52749F0C" w:rsidR="00115F61" w:rsidRPr="00AE6393" w:rsidRDefault="00483FCC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115F61" w:rsidRPr="006D7CA8" w14:paraId="272FD691" w14:textId="77777777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12F7D" w14:textId="7994AFCE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CODC/02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56AC9" w14:textId="77777777" w:rsidR="00115F61" w:rsidRPr="00AE6393" w:rsidRDefault="00115F61" w:rsidP="00115F61">
            <w:pPr>
              <w:widowControl/>
              <w:suppressAutoHyphens w:val="0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 xml:space="preserve">Composizione per la musica applicata alle immagini </w:t>
            </w:r>
          </w:p>
          <w:p w14:paraId="7597C94A" w14:textId="77777777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217E3" w14:textId="7F3A6FAB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VALORI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2B50FB" w14:textId="13F95296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COTP/06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CE8E23" w14:textId="2B0BD238" w:rsidR="00115F61" w:rsidRPr="00AE6393" w:rsidRDefault="00483FCC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115F61" w:rsidRPr="006D7CA8" w14:paraId="515E058C" w14:textId="773EE0EF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40E4D" w14:textId="245BB3FD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CODC/05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D372C" w14:textId="5464D59F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 xml:space="preserve">Tecniche di scrittura e arrangiamento 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7E90" w14:textId="30EA0A83" w:rsidR="00115F61" w:rsidRPr="00AE6393" w:rsidRDefault="006439CF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A</w:t>
            </w:r>
            <w:r w:rsidR="00FA060B" w:rsidRPr="00AE6393">
              <w:rPr>
                <w:rFonts w:ascii="Cambria" w:hAnsi="Cambria"/>
                <w:sz w:val="20"/>
                <w:szCs w:val="20"/>
                <w:lang w:eastAsia="it-IT"/>
              </w:rPr>
              <w:t>PPLEBAUM</w:t>
            </w:r>
            <w:r w:rsidR="00FA060B">
              <w:rPr>
                <w:rFonts w:ascii="Cambria" w:hAnsi="Cambria"/>
                <w:sz w:val="20"/>
                <w:szCs w:val="20"/>
                <w:lang w:eastAsia="it-IT"/>
              </w:rPr>
              <w:t>*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3FDAD1" w14:textId="59ACC3E7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COMI/09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481AB3" w14:textId="55BD63EC" w:rsidR="00115F61" w:rsidRPr="00AE6393" w:rsidRDefault="00CA3E46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Domanda fuori termine</w:t>
            </w:r>
          </w:p>
        </w:tc>
      </w:tr>
      <w:tr w:rsidR="00B328F2" w:rsidRPr="006D7CA8" w14:paraId="54CBAFD0" w14:textId="77777777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B49C" w14:textId="515BDF88" w:rsidR="00B328F2" w:rsidRDefault="00B328F2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COMP/04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F6EC8" w14:textId="440B3CF7" w:rsidR="00B328F2" w:rsidRDefault="00B328F2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Batteria e percussioni Pop Rock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6FDFE" w14:textId="77777777" w:rsidR="00A57D22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6D7CA8">
              <w:rPr>
                <w:rFonts w:ascii="Cambria" w:hAnsi="Cambria"/>
                <w:sz w:val="20"/>
                <w:szCs w:val="20"/>
                <w:lang w:eastAsia="it-IT"/>
              </w:rPr>
              <w:t>Nessuna Istanza</w:t>
            </w:r>
          </w:p>
          <w:p w14:paraId="7089CBA4" w14:textId="6C6AE1DF" w:rsidR="00B328F2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docenti interni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5647D7" w14:textId="77777777" w:rsidR="00B328F2" w:rsidRPr="00495676" w:rsidRDefault="00B328F2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0EE74A" w14:textId="2FB883A2" w:rsidR="00B328F2" w:rsidRPr="00495676" w:rsidRDefault="00B328F2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</w:tr>
      <w:tr w:rsidR="00115F61" w:rsidRPr="006D7CA8" w14:paraId="50EA684E" w14:textId="178B71BD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80E3B" w14:textId="10E7F5A9" w:rsidR="00115F61" w:rsidRPr="006D7CA8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COMP/02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79E48" w14:textId="39142877" w:rsidR="00115F61" w:rsidRPr="006D7CA8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</w:t>
            </w:r>
            <w:r w:rsidRPr="006D7CA8">
              <w:rPr>
                <w:rFonts w:ascii="Cambria" w:hAnsi="Cambria"/>
                <w:sz w:val="20"/>
                <w:szCs w:val="20"/>
              </w:rPr>
              <w:t xml:space="preserve">hitarra </w:t>
            </w:r>
            <w:r w:rsidR="00B328F2">
              <w:rPr>
                <w:rFonts w:ascii="Cambria" w:hAnsi="Cambria"/>
                <w:sz w:val="20"/>
                <w:szCs w:val="20"/>
              </w:rPr>
              <w:t>P</w:t>
            </w:r>
            <w:r w:rsidRPr="006D7CA8">
              <w:rPr>
                <w:rFonts w:ascii="Cambria" w:hAnsi="Cambria"/>
                <w:sz w:val="20"/>
                <w:szCs w:val="20"/>
              </w:rPr>
              <w:t xml:space="preserve">op </w:t>
            </w:r>
            <w:r w:rsidR="00B328F2">
              <w:rPr>
                <w:rFonts w:ascii="Cambria" w:hAnsi="Cambria"/>
                <w:sz w:val="20"/>
                <w:szCs w:val="20"/>
              </w:rPr>
              <w:t>R</w:t>
            </w:r>
            <w:r w:rsidRPr="006D7CA8">
              <w:rPr>
                <w:rFonts w:ascii="Cambria" w:hAnsi="Cambria"/>
                <w:sz w:val="20"/>
                <w:szCs w:val="20"/>
              </w:rPr>
              <w:t>ock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3342E" w14:textId="77777777" w:rsidR="00A57D22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6D7CA8">
              <w:rPr>
                <w:rFonts w:ascii="Cambria" w:hAnsi="Cambria"/>
                <w:sz w:val="20"/>
                <w:szCs w:val="20"/>
                <w:lang w:eastAsia="it-IT"/>
              </w:rPr>
              <w:t>Nessuna Istanza</w:t>
            </w:r>
          </w:p>
          <w:p w14:paraId="1ACD4C07" w14:textId="4FD59AFB" w:rsidR="00115F61" w:rsidRPr="006D7CA8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docenti interni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D74373" w14:textId="09845A6A" w:rsidR="00115F61" w:rsidRPr="00495676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9716CE" w14:textId="549E9838" w:rsidR="00115F61" w:rsidRPr="00495676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</w:tr>
      <w:tr w:rsidR="00115F61" w:rsidRPr="006D7CA8" w14:paraId="13CFAE4B" w14:textId="5AA32ED2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0D2F3" w14:textId="06B85A78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CODC/07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06847" w14:textId="5E4693CC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Forme, sistemi e linguaggi Pop Rock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96A4C" w14:textId="77777777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VALORI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8F016C" w14:textId="4DBE9ADF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COTP/06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1481E3B" w14:textId="20E98E7D" w:rsidR="00115F61" w:rsidRPr="00D13DFB" w:rsidRDefault="00AE6393" w:rsidP="00115F61">
            <w:pPr>
              <w:spacing w:line="360" w:lineRule="auto"/>
              <w:rPr>
                <w:rFonts w:ascii="Cambria" w:hAnsi="Cambria"/>
                <w:color w:val="FF0000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115F61" w:rsidRPr="006D7CA8" w14:paraId="7FEC5B98" w14:textId="10B6A84E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04C17" w14:textId="413E965C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CODM/05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9471A" w14:textId="64683258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Storia della musica elettroacustica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E2EF6" w14:textId="77777777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MASCHIO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E7C810" w14:textId="4D483F31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 w:cs="Calibri"/>
                <w:sz w:val="20"/>
                <w:szCs w:val="20"/>
              </w:rPr>
              <w:t>CODM/04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636DD6" w14:textId="3B0C1200" w:rsidR="00115F61" w:rsidRPr="00495676" w:rsidRDefault="00AE6393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115F61" w:rsidRPr="006D7CA8" w14:paraId="27E2E044" w14:textId="78BC9330" w:rsidTr="00AE6393">
        <w:trPr>
          <w:gridAfter w:val="1"/>
          <w:wAfter w:w="110" w:type="pct"/>
          <w:trHeight w:val="65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C11FA" w14:textId="184DC038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COME/03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2DA52" w14:textId="6553B3F8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Acustica musicale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E0A43" w14:textId="77777777" w:rsidR="00115F61" w:rsidRPr="00AE6393" w:rsidRDefault="00115F61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ANGELINI</w:t>
            </w:r>
          </w:p>
          <w:p w14:paraId="500C382C" w14:textId="17DEFBCB" w:rsidR="00115F61" w:rsidRPr="00AE6393" w:rsidRDefault="00115F61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PALERMINI</w:t>
            </w:r>
            <w:r w:rsidR="00AE6393">
              <w:rPr>
                <w:rFonts w:ascii="Cambria" w:hAnsi="Cambria"/>
                <w:sz w:val="20"/>
                <w:szCs w:val="20"/>
                <w:lang w:eastAsia="it-IT"/>
              </w:rPr>
              <w:t>*</w:t>
            </w:r>
          </w:p>
          <w:p w14:paraId="420A8025" w14:textId="5587A686" w:rsidR="00B328F2" w:rsidRPr="00AE6393" w:rsidRDefault="00B328F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9AE269" w14:textId="77777777" w:rsidR="00115F61" w:rsidRPr="00AE6393" w:rsidRDefault="00115F61" w:rsidP="00A57D22">
            <w:pPr>
              <w:rPr>
                <w:rFonts w:ascii="Cambria" w:hAnsi="Cambria" w:cs="Calibri"/>
                <w:sz w:val="20"/>
                <w:szCs w:val="20"/>
              </w:rPr>
            </w:pPr>
            <w:r w:rsidRPr="00AE6393">
              <w:rPr>
                <w:rFonts w:ascii="Cambria" w:hAnsi="Cambria" w:cs="Calibri"/>
                <w:sz w:val="20"/>
                <w:szCs w:val="20"/>
              </w:rPr>
              <w:t>COTP/06</w:t>
            </w:r>
          </w:p>
          <w:p w14:paraId="0D511984" w14:textId="2C32E592" w:rsidR="00115F61" w:rsidRPr="00AE6393" w:rsidRDefault="00115F61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COME/05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67938B" w14:textId="4D7E7F84" w:rsidR="00115F61" w:rsidRPr="00495676" w:rsidRDefault="00AE6393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Idone</w:t>
            </w:r>
            <w:r>
              <w:rPr>
                <w:rFonts w:ascii="Cambria" w:hAnsi="Cambria"/>
                <w:sz w:val="20"/>
                <w:szCs w:val="20"/>
                <w:lang w:eastAsia="it-IT"/>
              </w:rPr>
              <w:t>i</w:t>
            </w:r>
          </w:p>
        </w:tc>
      </w:tr>
      <w:tr w:rsidR="00115F61" w:rsidRPr="006D7CA8" w14:paraId="09D9DC37" w14:textId="549816C4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7740" w14:textId="4DA9A27A" w:rsidR="00115F61" w:rsidRPr="006D7CA8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COME/02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C24C7F" w14:textId="50BA7857" w:rsidR="00115F61" w:rsidRPr="006D7CA8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6D7CA8">
              <w:rPr>
                <w:rFonts w:ascii="Cambria" w:hAnsi="Cambria"/>
                <w:sz w:val="20"/>
                <w:szCs w:val="20"/>
              </w:rPr>
              <w:t>Composizione Musicale elettroacustica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9FCA6" w14:textId="77777777" w:rsidR="00A57D22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6D7CA8">
              <w:rPr>
                <w:rFonts w:ascii="Cambria" w:hAnsi="Cambria"/>
                <w:sz w:val="20"/>
                <w:szCs w:val="20"/>
                <w:lang w:eastAsia="it-IT"/>
              </w:rPr>
              <w:t>Nessuna Istanza</w:t>
            </w:r>
          </w:p>
          <w:p w14:paraId="403D4702" w14:textId="5F9E349C" w:rsidR="00115F61" w:rsidRPr="006D7CA8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docenti interni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672573" w14:textId="02567541" w:rsidR="00115F61" w:rsidRPr="00495676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9AE4008" w14:textId="5330FF4A" w:rsidR="00115F61" w:rsidRPr="00495676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</w:tr>
      <w:tr w:rsidR="00115F61" w:rsidRPr="006D7CA8" w14:paraId="713C97E8" w14:textId="487A5B09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E7981" w14:textId="11F57910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COME/04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1DE36" w14:textId="5F969D54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Elettroacustica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15F9D" w14:textId="606E4D52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LIBERATI</w:t>
            </w:r>
            <w:r w:rsidR="00AE6393" w:rsidRPr="00AE6393">
              <w:rPr>
                <w:rFonts w:ascii="Cambria" w:hAnsi="Cambria"/>
                <w:sz w:val="20"/>
                <w:szCs w:val="20"/>
                <w:lang w:eastAsia="it-IT"/>
              </w:rPr>
              <w:t>*</w:t>
            </w:r>
          </w:p>
          <w:p w14:paraId="0D0418EB" w14:textId="029933EF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PALERMINI</w:t>
            </w:r>
            <w:r w:rsidR="00AE6393" w:rsidRPr="00AE6393">
              <w:rPr>
                <w:rFonts w:ascii="Cambria" w:hAnsi="Cambria"/>
                <w:sz w:val="20"/>
                <w:szCs w:val="20"/>
                <w:lang w:eastAsia="it-IT"/>
              </w:rPr>
              <w:t>*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ED738A" w14:textId="54EA368E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COME/05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9034ABA" w14:textId="35653D4A" w:rsidR="00115F61" w:rsidRPr="00495676" w:rsidRDefault="00AE6393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Idone</w:t>
            </w:r>
            <w:r>
              <w:rPr>
                <w:rFonts w:ascii="Cambria" w:hAnsi="Cambria"/>
                <w:sz w:val="20"/>
                <w:szCs w:val="20"/>
                <w:lang w:eastAsia="it-IT"/>
              </w:rPr>
              <w:t>i</w:t>
            </w:r>
          </w:p>
        </w:tc>
      </w:tr>
      <w:tr w:rsidR="00115F61" w:rsidRPr="006D7CA8" w14:paraId="3841EBA2" w14:textId="7AE4C72A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D81B" w14:textId="19276D71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COME/06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C8363" w14:textId="1C282979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Sistemi, tecnologie, applicazioni di linguaggi di programmazione per la multimedialità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FBCFC" w14:textId="4A6A15F1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LIBERATI</w:t>
            </w:r>
            <w:r w:rsidR="00AE6393" w:rsidRPr="00AE6393">
              <w:rPr>
                <w:rFonts w:ascii="Cambria" w:hAnsi="Cambria"/>
                <w:sz w:val="20"/>
                <w:szCs w:val="20"/>
                <w:lang w:eastAsia="it-IT"/>
              </w:rPr>
              <w:t>*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11A28C" w14:textId="2E9D5840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COME/05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B98EBE" w14:textId="2E9BD8E6" w:rsidR="00115F61" w:rsidRPr="00495676" w:rsidRDefault="00AE6393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Idone</w:t>
            </w:r>
            <w:r>
              <w:rPr>
                <w:rFonts w:ascii="Cambria" w:hAnsi="Cambria"/>
                <w:sz w:val="20"/>
                <w:szCs w:val="20"/>
                <w:lang w:eastAsia="it-IT"/>
              </w:rPr>
              <w:t>i</w:t>
            </w:r>
          </w:p>
        </w:tc>
      </w:tr>
      <w:tr w:rsidR="00115F61" w:rsidRPr="006D7CA8" w14:paraId="1A0B90DA" w14:textId="7DB9FCE1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AADBB" w14:textId="3D5FC7A8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COME/04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988C2" w14:textId="662E52C8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Tecnologie e tecniche del montaggio e della post-produzione audio e audio per video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5F06" w14:textId="62D88848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LIBERATI</w:t>
            </w:r>
            <w:r w:rsidR="00AE6393" w:rsidRPr="00AE6393">
              <w:rPr>
                <w:rFonts w:ascii="Cambria" w:hAnsi="Cambria"/>
                <w:sz w:val="20"/>
                <w:szCs w:val="20"/>
                <w:lang w:eastAsia="it-IT"/>
              </w:rPr>
              <w:t>*</w:t>
            </w:r>
          </w:p>
          <w:p w14:paraId="7FC3EA97" w14:textId="27F118CF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PALERMINI</w:t>
            </w:r>
            <w:r w:rsidR="00AE6393" w:rsidRPr="00AE6393">
              <w:rPr>
                <w:rFonts w:ascii="Cambria" w:hAnsi="Cambria"/>
                <w:sz w:val="20"/>
                <w:szCs w:val="20"/>
                <w:lang w:eastAsia="it-IT"/>
              </w:rPr>
              <w:t>*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A94BB3" w14:textId="654F6245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COME/05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2749DC" w14:textId="4B7B2F2A" w:rsidR="00115F61" w:rsidRPr="00495676" w:rsidRDefault="00AE6393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Idone</w:t>
            </w:r>
            <w:r>
              <w:rPr>
                <w:rFonts w:ascii="Cambria" w:hAnsi="Cambria"/>
                <w:sz w:val="20"/>
                <w:szCs w:val="20"/>
                <w:lang w:eastAsia="it-IT"/>
              </w:rPr>
              <w:t>i</w:t>
            </w:r>
          </w:p>
        </w:tc>
      </w:tr>
      <w:tr w:rsidR="00115F61" w:rsidRPr="006D7CA8" w14:paraId="70016BA0" w14:textId="1EC5FF40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75271" w14:textId="174E6A86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COME/04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0C78C" w14:textId="7257A810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Tecnologie e tecniche delle ripresa e della registrazione audio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ECCA0" w14:textId="67519131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LIBERATI</w:t>
            </w:r>
            <w:r w:rsidR="00AE6393" w:rsidRPr="00AE6393">
              <w:rPr>
                <w:rFonts w:ascii="Cambria" w:hAnsi="Cambria"/>
                <w:sz w:val="20"/>
                <w:szCs w:val="20"/>
                <w:lang w:eastAsia="it-IT"/>
              </w:rPr>
              <w:t>*</w:t>
            </w:r>
          </w:p>
          <w:p w14:paraId="19230848" w14:textId="3F3BF664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PALERMINI</w:t>
            </w:r>
            <w:r w:rsidR="00AE6393" w:rsidRPr="00AE6393">
              <w:rPr>
                <w:rFonts w:ascii="Cambria" w:hAnsi="Cambria"/>
                <w:sz w:val="20"/>
                <w:szCs w:val="20"/>
                <w:lang w:eastAsia="it-IT"/>
              </w:rPr>
              <w:t>*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B2D49E" w14:textId="3179D4CC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COME/05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CDDED34" w14:textId="0D10BE3A" w:rsidR="00115F61" w:rsidRPr="00495676" w:rsidRDefault="00AE6393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Idone</w:t>
            </w:r>
            <w:r>
              <w:rPr>
                <w:rFonts w:ascii="Cambria" w:hAnsi="Cambria"/>
                <w:sz w:val="20"/>
                <w:szCs w:val="20"/>
                <w:lang w:eastAsia="it-IT"/>
              </w:rPr>
              <w:t>i</w:t>
            </w:r>
          </w:p>
        </w:tc>
      </w:tr>
      <w:tr w:rsidR="00115F61" w:rsidRPr="006D7CA8" w14:paraId="73AB591D" w14:textId="7753BC0C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F98A1F" w14:textId="3838A3F6" w:rsidR="00115F61" w:rsidRPr="006D7CA8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COME/02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18ABF2E" w14:textId="0A8290CC" w:rsidR="00115F61" w:rsidRPr="006D7CA8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6D7CA8">
              <w:rPr>
                <w:rFonts w:ascii="Cambria" w:hAnsi="Cambria"/>
                <w:sz w:val="20"/>
                <w:szCs w:val="20"/>
              </w:rPr>
              <w:t>Analisi della musica elettroacustica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212683" w14:textId="77777777" w:rsidR="00A57D22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6D7CA8">
              <w:rPr>
                <w:rFonts w:ascii="Cambria" w:hAnsi="Cambria"/>
                <w:sz w:val="20"/>
                <w:szCs w:val="20"/>
                <w:lang w:eastAsia="it-IT"/>
              </w:rPr>
              <w:t>Nessuna Istanza</w:t>
            </w:r>
          </w:p>
          <w:p w14:paraId="456CA2B8" w14:textId="63CF32E0" w:rsidR="00115F61" w:rsidRPr="006D7CA8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docenti interni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23A75DF" w14:textId="3A37E570" w:rsidR="00115F61" w:rsidRPr="00495676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262145D" w14:textId="009F1C26" w:rsidR="00115F61" w:rsidRPr="00495676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</w:tr>
      <w:tr w:rsidR="00115F61" w:rsidRPr="006D7CA8" w14:paraId="3D39CA7C" w14:textId="6E58A6EC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745F" w14:textId="7119AB72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COME/04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6B070" w14:textId="7934A0F3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Tecnologie e tecniche del restauro audio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F97B" w14:textId="7A684240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LIBERATI</w:t>
            </w:r>
            <w:r w:rsidR="00AE6393" w:rsidRPr="00AE6393">
              <w:rPr>
                <w:rFonts w:ascii="Cambria" w:hAnsi="Cambria"/>
                <w:sz w:val="20"/>
                <w:szCs w:val="20"/>
                <w:lang w:eastAsia="it-IT"/>
              </w:rPr>
              <w:t>*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1A2D" w14:textId="60A8BE99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COME/05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A890" w14:textId="1EF4053B" w:rsidR="00115F61" w:rsidRPr="00495676" w:rsidRDefault="00AE6393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115F61" w:rsidRPr="006D7CA8" w14:paraId="31029DD6" w14:textId="6289A6DD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A1627" w14:textId="4B0F8AAB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CODI/02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2D272" w14:textId="541E7C0E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Pratica dell'accompagnamento estemporaneo alla chitarra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FE576" w14:textId="1DA2138A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CONTINENZA</w:t>
            </w:r>
            <w:r w:rsidR="00FA060B">
              <w:rPr>
                <w:rFonts w:ascii="Cambria" w:hAnsi="Cambria"/>
                <w:sz w:val="20"/>
                <w:szCs w:val="20"/>
                <w:lang w:eastAsia="it-IT"/>
              </w:rPr>
              <w:t>*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C29914" w14:textId="4289AD70" w:rsidR="00115F61" w:rsidRPr="00AE6393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COMJ/02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D360A6" w14:textId="565E63A7" w:rsidR="00115F61" w:rsidRPr="00495676" w:rsidRDefault="00AE6393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DC2477" w:rsidRPr="006D7CA8" w14:paraId="46C7281C" w14:textId="77777777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9044E" w14:textId="26763C20" w:rsidR="00DC2477" w:rsidRPr="006D7CA8" w:rsidRDefault="00DC2477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CODL/01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6CBC0" w14:textId="03695BCA" w:rsidR="00DC2477" w:rsidRPr="00AE6393" w:rsidRDefault="00DC2477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AE6393">
              <w:rPr>
                <w:rFonts w:ascii="Cambria" w:hAnsi="Cambria"/>
                <w:sz w:val="20"/>
                <w:szCs w:val="20"/>
              </w:rPr>
              <w:t>Lingua italiana per stranieri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34D0E" w14:textId="3D0E9E1C" w:rsidR="00DC2477" w:rsidRPr="00AE6393" w:rsidRDefault="00DC2477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NAPOLI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D0052E" w14:textId="402F3E28" w:rsidR="00DC2477" w:rsidRPr="00AE6393" w:rsidRDefault="00DC2477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AE6393">
              <w:rPr>
                <w:rFonts w:ascii="Cambria" w:hAnsi="Cambria"/>
                <w:sz w:val="20"/>
                <w:szCs w:val="20"/>
                <w:lang w:eastAsia="it-IT"/>
              </w:rPr>
              <w:t>COMI/02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63692F" w14:textId="5B6A7784" w:rsidR="00DC2477" w:rsidRPr="00495676" w:rsidRDefault="00301BCB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115F61" w:rsidRPr="006D7CA8" w14:paraId="2B33C2A0" w14:textId="75E92BD6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9E810" w14:textId="3E530CC9" w:rsidR="00115F61" w:rsidRPr="006D7CA8" w:rsidRDefault="008F19A5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Musicoterapia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DD689" w14:textId="3C80B3AE" w:rsidR="00115F61" w:rsidRPr="008F19A5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8F19A5">
              <w:rPr>
                <w:rFonts w:ascii="Cambria" w:hAnsi="Cambria"/>
                <w:sz w:val="20"/>
                <w:szCs w:val="20"/>
              </w:rPr>
              <w:t>Teoria metodi e storia del musicoterapia 1-2-3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DC5A2" w14:textId="6B8A8AC6" w:rsidR="00115F61" w:rsidRPr="008F19A5" w:rsidRDefault="009C293A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TRIPPETTI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44B223" w14:textId="7864927A" w:rsidR="00115F61" w:rsidRPr="008F19A5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CODI/2</w:t>
            </w:r>
            <w:r w:rsidR="009C293A" w:rsidRPr="008F19A5">
              <w:rPr>
                <w:rFonts w:ascii="Cambria" w:hAnsi="Cambria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43A629" w14:textId="6202CD41" w:rsidR="00115F61" w:rsidRPr="00495676" w:rsidRDefault="008F19A5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115F61" w:rsidRPr="006D7CA8" w14:paraId="6290EC9D" w14:textId="3B1F658A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39593" w14:textId="5173B368" w:rsidR="00115F61" w:rsidRPr="006D7CA8" w:rsidRDefault="008F19A5" w:rsidP="00115F61">
            <w:pPr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lastRenderedPageBreak/>
              <w:t>Musicoterapia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E47BE" w14:textId="4FC87D16" w:rsidR="00115F61" w:rsidRPr="008F19A5" w:rsidRDefault="00115F61" w:rsidP="00115F61">
            <w:pPr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Pratica e teoria della musica per la musicoterapia 1-2-3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79877" w14:textId="1FDDA9D2" w:rsidR="00115F61" w:rsidRPr="008F19A5" w:rsidRDefault="009C293A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TRIPPETTI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1FC202" w14:textId="4C99E787" w:rsidR="00115F61" w:rsidRPr="008F19A5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CODI/2</w:t>
            </w:r>
            <w:r w:rsidR="009C293A" w:rsidRPr="008F19A5">
              <w:rPr>
                <w:rFonts w:ascii="Cambria" w:hAnsi="Cambria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8726D7" w14:textId="0C5B61D3" w:rsidR="00115F61" w:rsidRPr="00495676" w:rsidRDefault="008F19A5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115F61" w:rsidRPr="006D7CA8" w14:paraId="035E14B7" w14:textId="0FF5502B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2D45" w14:textId="19E673E9" w:rsidR="00115F61" w:rsidRPr="008F19A5" w:rsidRDefault="00B328F2" w:rsidP="00115F61">
            <w:pPr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CODI/25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25A3" w14:textId="423E0769" w:rsidR="00115F61" w:rsidRPr="008F19A5" w:rsidRDefault="00115F61" w:rsidP="00115F61">
            <w:pPr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Tecniche fondamentali di accompagnamento pianistico</w:t>
            </w:r>
          </w:p>
          <w:p w14:paraId="54FADFEA" w14:textId="77777777" w:rsidR="00115F61" w:rsidRPr="008F19A5" w:rsidRDefault="00115F61" w:rsidP="00115F61">
            <w:pPr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4D9A4" w14:textId="2F65BEFE" w:rsidR="00115F61" w:rsidRPr="008F19A5" w:rsidRDefault="00B328F2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CICCONE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AF3D4E" w14:textId="0E801A3E" w:rsidR="00115F61" w:rsidRPr="008F19A5" w:rsidRDefault="00B328F2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COTP/02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11432F" w14:textId="20BEFDFF" w:rsidR="00115F61" w:rsidRPr="00495676" w:rsidRDefault="008F19A5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115F61" w:rsidRPr="006D7CA8" w14:paraId="7B37B597" w14:textId="285F9B90" w:rsidTr="00A57D22">
        <w:trPr>
          <w:gridAfter w:val="1"/>
          <w:wAfter w:w="110" w:type="pct"/>
          <w:trHeight w:val="625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F54CE" w14:textId="3DCE6582" w:rsidR="00115F61" w:rsidRPr="008F19A5" w:rsidRDefault="00B328F2" w:rsidP="00115F61">
            <w:pPr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Musicoterapia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D636F" w14:textId="3B68A003" w:rsidR="00115F61" w:rsidRPr="008F19A5" w:rsidRDefault="00115F61" w:rsidP="00115F61">
            <w:pPr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Elaborazione digitale e funzioni psicodinamiche dei suoni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15FBB" w14:textId="77777777" w:rsidR="00A57D22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6D7CA8">
              <w:rPr>
                <w:rFonts w:ascii="Cambria" w:hAnsi="Cambria"/>
                <w:sz w:val="20"/>
                <w:szCs w:val="20"/>
                <w:lang w:eastAsia="it-IT"/>
              </w:rPr>
              <w:t>Nessuna Istanza</w:t>
            </w:r>
          </w:p>
          <w:p w14:paraId="3D478149" w14:textId="612237C3" w:rsidR="00115F61" w:rsidRPr="006D7CA8" w:rsidRDefault="00A57D22" w:rsidP="00A57D2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docenti interni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</w:tcPr>
          <w:p w14:paraId="3F728780" w14:textId="36E525A3" w:rsidR="00115F61" w:rsidRPr="00495676" w:rsidRDefault="00115F61" w:rsidP="00115F61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6DFA4B9" w14:textId="288EA614" w:rsidR="00115F61" w:rsidRPr="002056D6" w:rsidRDefault="00115F61" w:rsidP="00115F61">
            <w:pPr>
              <w:spacing w:line="360" w:lineRule="auto"/>
              <w:rPr>
                <w:rFonts w:ascii="Cambria" w:hAnsi="Cambria"/>
                <w:color w:val="BDD6EE" w:themeColor="accent1" w:themeTint="66"/>
                <w:sz w:val="20"/>
                <w:szCs w:val="20"/>
                <w:lang w:eastAsia="it-IT"/>
              </w:rPr>
            </w:pPr>
          </w:p>
        </w:tc>
      </w:tr>
      <w:tr w:rsidR="00B328F2" w:rsidRPr="006D7CA8" w14:paraId="27371D7A" w14:textId="6CF5ECA6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D98F4" w14:textId="4489C234" w:rsidR="00B328F2" w:rsidRPr="008F19A5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Musicoterapia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E6D86" w14:textId="27F521C7" w:rsidR="00B328F2" w:rsidRPr="008F19A5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8F19A5">
              <w:rPr>
                <w:rFonts w:ascii="Cambria" w:hAnsi="Cambria"/>
                <w:sz w:val="20"/>
                <w:szCs w:val="20"/>
              </w:rPr>
              <w:t>Musicoterapia applicata 1-2-3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9CCEB" w14:textId="4B7D6410" w:rsidR="00B328F2" w:rsidRPr="008F19A5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TRIPPETTI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137BCF" w14:textId="2853F3B4" w:rsidR="00B328F2" w:rsidRPr="008F19A5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CODI/25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848EA5" w14:textId="3F6CEBA3" w:rsidR="00B328F2" w:rsidRPr="00495676" w:rsidRDefault="008F19A5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B328F2" w:rsidRPr="006D7CA8" w14:paraId="3D7595A5" w14:textId="35C7A667" w:rsidTr="00A57D22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11A30" w14:textId="73EC270B" w:rsidR="00B328F2" w:rsidRPr="006D7CA8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BE45F2">
              <w:rPr>
                <w:rFonts w:ascii="Cambria" w:hAnsi="Cambria"/>
                <w:sz w:val="20"/>
                <w:szCs w:val="20"/>
                <w:lang w:eastAsia="it-IT"/>
              </w:rPr>
              <w:t>Musicoterapia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29D74" w14:textId="44816AF5" w:rsidR="00B328F2" w:rsidRPr="006D7CA8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6D7CA8">
              <w:rPr>
                <w:rFonts w:ascii="Cambria" w:hAnsi="Cambria"/>
                <w:sz w:val="20"/>
                <w:szCs w:val="20"/>
              </w:rPr>
              <w:t>Psicologia generale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0464C" w14:textId="16EBBCDF" w:rsidR="00B328F2" w:rsidRPr="006D7CA8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6D7CA8">
              <w:rPr>
                <w:rFonts w:ascii="Cambria" w:hAnsi="Cambria"/>
                <w:sz w:val="20"/>
                <w:szCs w:val="20"/>
                <w:lang w:eastAsia="it-IT"/>
              </w:rPr>
              <w:t>Nessuna Istanza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</w:tcPr>
          <w:p w14:paraId="3DBF3E70" w14:textId="14A3A1B4" w:rsidR="00B328F2" w:rsidRPr="00495676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479A2E" w14:textId="6A786A30" w:rsidR="00B328F2" w:rsidRPr="00495676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</w:tr>
      <w:tr w:rsidR="00B328F2" w:rsidRPr="006D7CA8" w14:paraId="1C2014B3" w14:textId="0627A69C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4D20D" w14:textId="45A2CF40" w:rsidR="00B328F2" w:rsidRPr="008F19A5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Musicoterapia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AB215" w14:textId="43868478" w:rsidR="00B328F2" w:rsidRPr="008F19A5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8F19A5">
              <w:rPr>
                <w:rFonts w:ascii="Cambria" w:hAnsi="Cambria"/>
                <w:sz w:val="20"/>
                <w:szCs w:val="20"/>
              </w:rPr>
              <w:t>Psicodinamica della musica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BBC36" w14:textId="77777777" w:rsidR="00B328F2" w:rsidRPr="008F19A5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TRIPPETTI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1DD1DF" w14:textId="46D2C232" w:rsidR="00B328F2" w:rsidRPr="008F19A5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CODI/25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2F7375" w14:textId="07B622E8" w:rsidR="00B328F2" w:rsidRPr="00495676" w:rsidRDefault="008F19A5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B328F2" w:rsidRPr="006D7CA8" w14:paraId="3AAA42B8" w14:textId="77777777" w:rsidTr="00115F61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79A85" w14:textId="11F5A6A4" w:rsidR="00B328F2" w:rsidRPr="008F19A5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Musicoterapia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F9033" w14:textId="67E0B81F" w:rsidR="00B328F2" w:rsidRPr="008F19A5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8F19A5">
              <w:rPr>
                <w:rFonts w:ascii="Cambria" w:hAnsi="Cambria"/>
                <w:sz w:val="20"/>
                <w:szCs w:val="20"/>
              </w:rPr>
              <w:t>Laboratorio di psicodinamica musicale introspettiva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AAA1" w14:textId="33047419" w:rsidR="00B328F2" w:rsidRPr="008F19A5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TRIPPETTI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5D9B83" w14:textId="381A7D94" w:rsidR="00B328F2" w:rsidRPr="008F19A5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CODI/25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323ACD4" w14:textId="6795D5B0" w:rsidR="00B328F2" w:rsidRPr="00495676" w:rsidRDefault="008F19A5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B328F2" w:rsidRPr="006D7CA8" w14:paraId="358E9938" w14:textId="376AF972" w:rsidTr="00A57D22">
        <w:trPr>
          <w:gridAfter w:val="1"/>
          <w:wAfter w:w="110" w:type="pct"/>
          <w:trHeight w:val="518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03975" w14:textId="180693A2" w:rsidR="00B328F2" w:rsidRPr="006D7CA8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BE45F2">
              <w:rPr>
                <w:rFonts w:ascii="Cambria" w:hAnsi="Cambria"/>
                <w:sz w:val="20"/>
                <w:szCs w:val="20"/>
                <w:lang w:eastAsia="it-IT"/>
              </w:rPr>
              <w:t>Musicoterapia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6C988" w14:textId="5A4B0A1F" w:rsidR="00B328F2" w:rsidRPr="006D7CA8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6D7CA8">
              <w:rPr>
                <w:rFonts w:ascii="Cambria" w:hAnsi="Cambria"/>
                <w:sz w:val="20"/>
                <w:szCs w:val="20"/>
              </w:rPr>
              <w:t>Espressione corporea e comunicazione non verbale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1CE98" w14:textId="77777777" w:rsidR="00B328F2" w:rsidRDefault="00B328F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6D7CA8">
              <w:rPr>
                <w:rFonts w:ascii="Cambria" w:hAnsi="Cambria"/>
                <w:sz w:val="20"/>
                <w:szCs w:val="20"/>
                <w:lang w:eastAsia="it-IT"/>
              </w:rPr>
              <w:t>Nessuna Istanza</w:t>
            </w:r>
          </w:p>
          <w:p w14:paraId="5AB6E57B" w14:textId="41CD752F" w:rsidR="00A57D22" w:rsidRPr="006D7CA8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docenti interni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</w:tcPr>
          <w:p w14:paraId="31A262B3" w14:textId="613A87B8" w:rsidR="00B328F2" w:rsidRPr="002056D6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F04B87" w14:textId="63F99FA7" w:rsidR="00B328F2" w:rsidRPr="00495676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</w:tr>
      <w:tr w:rsidR="00B328F2" w:rsidRPr="006D7CA8" w14:paraId="538D6B7C" w14:textId="6FE4420D" w:rsidTr="00A57D22">
        <w:trPr>
          <w:gridAfter w:val="1"/>
          <w:wAfter w:w="110" w:type="pct"/>
          <w:trHeight w:val="526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92AC0" w14:textId="4F5A6E37" w:rsidR="00B328F2" w:rsidRPr="006D7CA8" w:rsidRDefault="00B328F2" w:rsidP="00B328F2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0"/>
                <w:szCs w:val="20"/>
                <w:lang w:eastAsia="it-IT"/>
              </w:rPr>
            </w:pPr>
            <w:r w:rsidRPr="00BE45F2">
              <w:rPr>
                <w:rFonts w:ascii="Cambria" w:hAnsi="Cambria"/>
                <w:sz w:val="20"/>
                <w:szCs w:val="20"/>
                <w:lang w:eastAsia="it-IT"/>
              </w:rPr>
              <w:t>Musicoterapia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8C4A6" w14:textId="4E38EA16" w:rsidR="00B328F2" w:rsidRPr="006D7CA8" w:rsidRDefault="00B328F2" w:rsidP="00B328F2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0"/>
                <w:szCs w:val="20"/>
                <w:lang w:eastAsia="it-IT"/>
              </w:rPr>
            </w:pPr>
            <w:r w:rsidRPr="006D7CA8">
              <w:rPr>
                <w:rFonts w:ascii="Cambria" w:hAnsi="Cambria"/>
                <w:color w:val="000000"/>
                <w:sz w:val="20"/>
                <w:szCs w:val="20"/>
                <w:lang w:eastAsia="it-IT"/>
              </w:rPr>
              <w:t>Psicologia infantile e dell'età evolutiva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86698" w14:textId="77777777" w:rsidR="00A57D22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6D7CA8">
              <w:rPr>
                <w:rFonts w:ascii="Cambria" w:hAnsi="Cambria"/>
                <w:sz w:val="20"/>
                <w:szCs w:val="20"/>
                <w:lang w:eastAsia="it-IT"/>
              </w:rPr>
              <w:t>Nessuna Istanza</w:t>
            </w:r>
          </w:p>
          <w:p w14:paraId="240E4C2F" w14:textId="7B74C9CE" w:rsidR="00B328F2" w:rsidRPr="006D7CA8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docenti interni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</w:tcPr>
          <w:p w14:paraId="52BF5DED" w14:textId="77777777" w:rsidR="00B328F2" w:rsidRPr="002056D6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C6EFA0" w14:textId="6342894A" w:rsidR="008F19A5" w:rsidRPr="00495676" w:rsidRDefault="008F19A5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</w:tr>
      <w:tr w:rsidR="00A57D22" w:rsidRPr="006D7CA8" w14:paraId="371EB028" w14:textId="109B986B" w:rsidTr="00A57D22">
        <w:trPr>
          <w:gridAfter w:val="1"/>
          <w:wAfter w:w="110" w:type="pct"/>
          <w:trHeight w:val="476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235ED" w14:textId="5B430EF1" w:rsidR="00A57D22" w:rsidRPr="006D7CA8" w:rsidRDefault="00A57D22" w:rsidP="00A57D22">
            <w:pPr>
              <w:rPr>
                <w:rFonts w:ascii="Cambria" w:hAnsi="Cambria"/>
                <w:sz w:val="20"/>
                <w:szCs w:val="20"/>
              </w:rPr>
            </w:pPr>
            <w:r w:rsidRPr="00BE45F2">
              <w:rPr>
                <w:rFonts w:ascii="Cambria" w:hAnsi="Cambria"/>
                <w:sz w:val="20"/>
                <w:szCs w:val="20"/>
                <w:lang w:eastAsia="it-IT"/>
              </w:rPr>
              <w:t>Musicoterapia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147AA" w14:textId="5B6A0301" w:rsidR="00A57D22" w:rsidRPr="006D7CA8" w:rsidRDefault="00A57D22" w:rsidP="00A57D22">
            <w:pPr>
              <w:rPr>
                <w:rFonts w:ascii="Cambria" w:hAnsi="Cambria"/>
                <w:sz w:val="20"/>
                <w:szCs w:val="20"/>
              </w:rPr>
            </w:pPr>
            <w:r w:rsidRPr="006D7CA8">
              <w:rPr>
                <w:rFonts w:ascii="Cambria" w:hAnsi="Cambria"/>
                <w:sz w:val="20"/>
                <w:szCs w:val="20"/>
              </w:rPr>
              <w:t xml:space="preserve">Elementi di anatomofisiologia 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D4FD9" w14:textId="77777777" w:rsidR="00A57D22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6D7CA8">
              <w:rPr>
                <w:rFonts w:ascii="Cambria" w:hAnsi="Cambria"/>
                <w:sz w:val="20"/>
                <w:szCs w:val="20"/>
                <w:lang w:eastAsia="it-IT"/>
              </w:rPr>
              <w:t>Nessuna Istanza</w:t>
            </w:r>
          </w:p>
          <w:p w14:paraId="604AF826" w14:textId="2F6D0D7A" w:rsidR="00A57D22" w:rsidRPr="006D7CA8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docenti interni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</w:tcPr>
          <w:p w14:paraId="4DF505CA" w14:textId="77777777" w:rsidR="00A57D22" w:rsidRPr="002056D6" w:rsidRDefault="00A57D22" w:rsidP="00A57D2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3303DC" w14:textId="0A99B9C6" w:rsidR="00A57D22" w:rsidRPr="00495676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</w:tr>
      <w:tr w:rsidR="00A57D22" w:rsidRPr="006D7CA8" w14:paraId="3EC52601" w14:textId="3C2A80E7" w:rsidTr="00A57D22">
        <w:trPr>
          <w:gridAfter w:val="1"/>
          <w:wAfter w:w="110" w:type="pct"/>
          <w:trHeight w:val="756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BFE1" w14:textId="36A12106" w:rsidR="00A57D22" w:rsidRPr="006D7CA8" w:rsidRDefault="00A57D22" w:rsidP="00A57D22">
            <w:pPr>
              <w:rPr>
                <w:rFonts w:ascii="Cambria" w:hAnsi="Cambria"/>
                <w:sz w:val="20"/>
                <w:szCs w:val="20"/>
              </w:rPr>
            </w:pPr>
            <w:r w:rsidRPr="00BE45F2">
              <w:rPr>
                <w:rFonts w:ascii="Cambria" w:hAnsi="Cambria"/>
                <w:sz w:val="20"/>
                <w:szCs w:val="20"/>
                <w:lang w:eastAsia="it-IT"/>
              </w:rPr>
              <w:t>Musicoterapia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8CD04" w14:textId="28DB828A" w:rsidR="00A57D22" w:rsidRPr="006D7CA8" w:rsidRDefault="00A57D22" w:rsidP="00A57D22">
            <w:pPr>
              <w:rPr>
                <w:rFonts w:ascii="Cambria" w:hAnsi="Cambria"/>
                <w:sz w:val="20"/>
                <w:szCs w:val="20"/>
              </w:rPr>
            </w:pPr>
            <w:r w:rsidRPr="006D7CA8">
              <w:rPr>
                <w:rFonts w:ascii="Cambria" w:hAnsi="Cambria"/>
                <w:sz w:val="20"/>
                <w:szCs w:val="20"/>
              </w:rPr>
              <w:t xml:space="preserve">Lineamenti di psicopatologia infantile 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03F0C" w14:textId="77777777" w:rsidR="00A57D22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6D7CA8">
              <w:rPr>
                <w:rFonts w:ascii="Cambria" w:hAnsi="Cambria"/>
                <w:sz w:val="20"/>
                <w:szCs w:val="20"/>
                <w:lang w:eastAsia="it-IT"/>
              </w:rPr>
              <w:t>Nessuna Istanza</w:t>
            </w:r>
          </w:p>
          <w:p w14:paraId="063BCA1B" w14:textId="612F689A" w:rsidR="00A57D22" w:rsidRPr="006D7CA8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docenti interni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</w:tcPr>
          <w:p w14:paraId="3451D90E" w14:textId="77777777" w:rsidR="00A57D22" w:rsidRPr="002056D6" w:rsidRDefault="00A57D22" w:rsidP="00A57D2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59FFECD" w14:textId="467884E5" w:rsidR="00A57D22" w:rsidRPr="00495676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</w:tr>
      <w:tr w:rsidR="00B328F2" w:rsidRPr="006D7CA8" w14:paraId="3815D8B1" w14:textId="09CF5CD1" w:rsidTr="00115F61">
        <w:trPr>
          <w:gridAfter w:val="1"/>
          <w:wAfter w:w="110" w:type="pct"/>
          <w:trHeight w:val="651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81971" w14:textId="5E7CA51D" w:rsidR="00B328F2" w:rsidRPr="008F19A5" w:rsidRDefault="00B328F2" w:rsidP="00B328F2">
            <w:pPr>
              <w:rPr>
                <w:rFonts w:ascii="Cambria" w:hAnsi="Cambria"/>
                <w:sz w:val="20"/>
                <w:szCs w:val="20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Musicoterapia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4FD70C" w14:textId="116CC2C1" w:rsidR="00B328F2" w:rsidRPr="008F19A5" w:rsidRDefault="00B328F2" w:rsidP="00B328F2">
            <w:pPr>
              <w:rPr>
                <w:rFonts w:ascii="Cambria" w:hAnsi="Cambria"/>
                <w:sz w:val="20"/>
                <w:szCs w:val="20"/>
              </w:rPr>
            </w:pPr>
            <w:r w:rsidRPr="008F19A5">
              <w:rPr>
                <w:rFonts w:ascii="Cambria" w:hAnsi="Cambria"/>
                <w:sz w:val="20"/>
                <w:szCs w:val="20"/>
              </w:rPr>
              <w:t xml:space="preserve">Lineamenti di psicopatologia dell'adulto 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DDA8A" w14:textId="4F47C81C" w:rsidR="00B328F2" w:rsidRPr="008F19A5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TRIPPETTI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39C0D9" w14:textId="023BB176" w:rsidR="00B328F2" w:rsidRPr="008F19A5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CODI/25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32868B5" w14:textId="14F4A697" w:rsidR="00B328F2" w:rsidRPr="00495676" w:rsidRDefault="008F19A5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B328F2" w:rsidRPr="006D7CA8" w14:paraId="58B1FB88" w14:textId="0E9F4EAA" w:rsidTr="00115F61">
        <w:trPr>
          <w:gridAfter w:val="1"/>
          <w:wAfter w:w="110" w:type="pct"/>
          <w:trHeight w:val="561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14BA7" w14:textId="6ED743BE" w:rsidR="00B328F2" w:rsidRPr="008F19A5" w:rsidRDefault="00B328F2" w:rsidP="00B328F2">
            <w:pPr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Musicoterapia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6E22E" w14:textId="5E74C7C9" w:rsidR="00B328F2" w:rsidRPr="008F19A5" w:rsidRDefault="00B328F2" w:rsidP="00B328F2">
            <w:pPr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Supervisione di casi clinici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98F79" w14:textId="79E9F80B" w:rsidR="00B328F2" w:rsidRPr="008F19A5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TRIPPETTI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CB98F1" w14:textId="7A0F7410" w:rsidR="00B328F2" w:rsidRPr="008F19A5" w:rsidRDefault="00B328F2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CODI/25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997813" w14:textId="50FD187D" w:rsidR="00B328F2" w:rsidRPr="00495676" w:rsidRDefault="008F19A5" w:rsidP="00B328F2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Idoneo</w:t>
            </w:r>
          </w:p>
        </w:tc>
      </w:tr>
      <w:tr w:rsidR="008D242E" w:rsidRPr="006D7CA8" w14:paraId="42FCB46D" w14:textId="431D927E" w:rsidTr="00A57D22">
        <w:trPr>
          <w:gridAfter w:val="1"/>
          <w:wAfter w:w="110" w:type="pct"/>
          <w:trHeight w:val="561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B453D" w14:textId="534EB3AD" w:rsidR="008D242E" w:rsidRPr="008F19A5" w:rsidRDefault="008D242E" w:rsidP="008D242E">
            <w:pPr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Musicoterapia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B83CC" w14:textId="35601325" w:rsidR="008D242E" w:rsidRPr="008F19A5" w:rsidRDefault="008D242E" w:rsidP="008D242E">
            <w:pPr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Musicoterapia geriatrica e psicologia dell'invecchiamento</w:t>
            </w:r>
          </w:p>
          <w:p w14:paraId="37CBF876" w14:textId="77777777" w:rsidR="008D242E" w:rsidRPr="008F19A5" w:rsidRDefault="008D242E" w:rsidP="008D242E">
            <w:pPr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8FE7B" w14:textId="77777777" w:rsidR="00A57D22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6D7CA8">
              <w:rPr>
                <w:rFonts w:ascii="Cambria" w:hAnsi="Cambria"/>
                <w:sz w:val="20"/>
                <w:szCs w:val="20"/>
                <w:lang w:eastAsia="it-IT"/>
              </w:rPr>
              <w:t>Nessuna Istanza</w:t>
            </w:r>
          </w:p>
          <w:p w14:paraId="540445F5" w14:textId="3DA7798B" w:rsidR="008D242E" w:rsidRPr="008F19A5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docenti interni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</w:tcPr>
          <w:p w14:paraId="64EC46B1" w14:textId="77777777" w:rsidR="008D242E" w:rsidRPr="00495676" w:rsidRDefault="008D242E" w:rsidP="008D242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089C217" w14:textId="038623A9" w:rsidR="008D242E" w:rsidRPr="00495676" w:rsidRDefault="008D242E" w:rsidP="008D242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</w:tr>
      <w:tr w:rsidR="008D242E" w:rsidRPr="006D7CA8" w14:paraId="523FA4A9" w14:textId="5FDC29F7" w:rsidTr="00A57D22">
        <w:trPr>
          <w:gridAfter w:val="1"/>
          <w:wAfter w:w="110" w:type="pct"/>
          <w:trHeight w:val="561"/>
        </w:trPr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1B7AE" w14:textId="0D4FE42B" w:rsidR="008D242E" w:rsidRPr="008F19A5" w:rsidRDefault="008D242E" w:rsidP="008D242E">
            <w:pPr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  <w:lang w:bidi="it-IT"/>
              </w:rPr>
            </w:pPr>
            <w:r w:rsidRPr="008F19A5">
              <w:rPr>
                <w:rFonts w:ascii="Cambria" w:hAnsi="Cambria"/>
                <w:sz w:val="20"/>
                <w:szCs w:val="20"/>
                <w:lang w:eastAsia="it-IT"/>
              </w:rPr>
              <w:t>Musicoterapia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28D11" w14:textId="2E2C03FC" w:rsidR="008D242E" w:rsidRPr="008F19A5" w:rsidRDefault="008D242E" w:rsidP="008D242E">
            <w:pPr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  <w:lang w:eastAsia="it-IT"/>
              </w:rPr>
            </w:pPr>
            <w:r w:rsidRPr="008F19A5">
              <w:rPr>
                <w:rFonts w:ascii="Cambria" w:hAnsi="Cambria"/>
                <w:sz w:val="20"/>
                <w:szCs w:val="20"/>
                <w:lang w:bidi="it-IT"/>
              </w:rPr>
              <w:t>Psicodinamica del repertorio musicale infantile  I - II</w:t>
            </w:r>
            <w:r w:rsidRPr="008F19A5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290B3" w14:textId="77777777" w:rsidR="00A57D22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 w:rsidRPr="006D7CA8">
              <w:rPr>
                <w:rFonts w:ascii="Cambria" w:hAnsi="Cambria"/>
                <w:sz w:val="20"/>
                <w:szCs w:val="20"/>
                <w:lang w:eastAsia="it-IT"/>
              </w:rPr>
              <w:t>Nessuna Istanza</w:t>
            </w:r>
          </w:p>
          <w:p w14:paraId="4885DB6C" w14:textId="16C5FB72" w:rsidR="008D242E" w:rsidRPr="008F19A5" w:rsidRDefault="00A57D22" w:rsidP="00A57D22">
            <w:pPr>
              <w:rPr>
                <w:rFonts w:ascii="Cambria" w:hAnsi="Cambria"/>
                <w:sz w:val="20"/>
                <w:szCs w:val="20"/>
                <w:lang w:eastAsia="it-IT"/>
              </w:rPr>
            </w:pPr>
            <w:r>
              <w:rPr>
                <w:rFonts w:ascii="Cambria" w:hAnsi="Cambria"/>
                <w:sz w:val="20"/>
                <w:szCs w:val="20"/>
                <w:lang w:eastAsia="it-IT"/>
              </w:rPr>
              <w:t>docenti interni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</w:tcPr>
          <w:p w14:paraId="37989D52" w14:textId="77777777" w:rsidR="008D242E" w:rsidRPr="00495676" w:rsidRDefault="008D242E" w:rsidP="008D242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42D08C" w14:textId="4C12CE6E" w:rsidR="008D242E" w:rsidRPr="00495676" w:rsidRDefault="008D242E" w:rsidP="008D242E">
            <w:pPr>
              <w:spacing w:line="360" w:lineRule="auto"/>
              <w:rPr>
                <w:rFonts w:ascii="Cambria" w:hAnsi="Cambria"/>
                <w:sz w:val="20"/>
                <w:szCs w:val="20"/>
                <w:lang w:eastAsia="it-IT"/>
              </w:rPr>
            </w:pPr>
          </w:p>
        </w:tc>
      </w:tr>
    </w:tbl>
    <w:p w14:paraId="0348DEFA" w14:textId="44F1F2D7" w:rsidR="00ED60FD" w:rsidRDefault="008F19A5" w:rsidP="005152EF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</w:t>
      </w:r>
    </w:p>
    <w:p w14:paraId="3F21815B" w14:textId="619D53D8" w:rsidR="008F19A5" w:rsidRPr="008F19A5" w:rsidRDefault="008F19A5" w:rsidP="008F19A5">
      <w:pPr>
        <w:pStyle w:val="Paragrafoelenco"/>
        <w:numPr>
          <w:ilvl w:val="0"/>
          <w:numId w:val="43"/>
        </w:numPr>
        <w:rPr>
          <w:rFonts w:ascii="Cambria" w:hAnsi="Cambria"/>
          <w:sz w:val="20"/>
          <w:szCs w:val="20"/>
        </w:rPr>
      </w:pPr>
      <w:r>
        <w:rPr>
          <w:rFonts w:ascii="Cambria" w:hAnsi="Cambria" w:cs="Cambria"/>
          <w:color w:val="000000"/>
        </w:rPr>
        <w:t>Il Consiglio Accademico</w:t>
      </w:r>
      <w:r w:rsidRPr="008F19A5">
        <w:rPr>
          <w:rFonts w:ascii="Cambria" w:hAnsi="Cambria" w:cs="Cambria"/>
          <w:color w:val="000000"/>
        </w:rPr>
        <w:t xml:space="preserve"> approva “</w:t>
      </w:r>
      <w:r w:rsidRPr="008F19A5">
        <w:rPr>
          <w:rFonts w:ascii="Cambria,Italic" w:hAnsi="Cambria,Italic" w:cs="Cambria,Italic"/>
          <w:i/>
          <w:iCs/>
          <w:color w:val="000000"/>
        </w:rPr>
        <w:t>con riserva</w:t>
      </w:r>
      <w:r w:rsidRPr="008F19A5">
        <w:rPr>
          <w:rFonts w:ascii="Cambria" w:hAnsi="Cambria" w:cs="Cambria"/>
          <w:color w:val="000000"/>
        </w:rPr>
        <w:t>” le valutazioni delle candidature presentate dai</w:t>
      </w:r>
      <w:r w:rsidRPr="008F19A5">
        <w:rPr>
          <w:rFonts w:ascii="Cambria" w:hAnsi="Cambria"/>
          <w:i/>
          <w:iCs/>
          <w:color w:val="000000"/>
        </w:rPr>
        <w:t xml:space="preserve"> </w:t>
      </w:r>
      <w:r w:rsidRPr="008F19A5">
        <w:rPr>
          <w:rFonts w:ascii="Cambria" w:hAnsi="Cambria" w:cs="Cambria"/>
          <w:color w:val="000000"/>
        </w:rPr>
        <w:t>docenti soggetti alla definizione delle procedure di nomina legate a graduatorie nazionali (ex L.</w:t>
      </w:r>
      <w:r w:rsidRPr="008F19A5">
        <w:rPr>
          <w:rFonts w:ascii="Cambria" w:hAnsi="Cambria"/>
          <w:i/>
          <w:iCs/>
          <w:color w:val="000000"/>
        </w:rPr>
        <w:t xml:space="preserve"> </w:t>
      </w:r>
      <w:r w:rsidRPr="008F19A5">
        <w:rPr>
          <w:rFonts w:ascii="Cambria" w:hAnsi="Cambria" w:cs="Cambria"/>
          <w:color w:val="000000"/>
        </w:rPr>
        <w:t>128/2013 - 205/2017).</w:t>
      </w:r>
    </w:p>
    <w:tbl>
      <w:tblPr>
        <w:tblpPr w:leftFromText="141" w:rightFromText="141" w:vertAnchor="text" w:tblpX="7651" w:tblpY="-15759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"/>
      </w:tblGrid>
      <w:tr w:rsidR="00ED60FD" w:rsidRPr="006D7CA8" w14:paraId="360F6525" w14:textId="77777777" w:rsidTr="008315B6">
        <w:trPr>
          <w:trHeight w:val="1917"/>
        </w:trPr>
        <w:tc>
          <w:tcPr>
            <w:tcW w:w="230" w:type="dxa"/>
          </w:tcPr>
          <w:p w14:paraId="70E90270" w14:textId="77777777" w:rsidR="00ED60FD" w:rsidRPr="006D7CA8" w:rsidRDefault="00ED60FD" w:rsidP="00ED60FD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57DBAED0" w14:textId="7C0E53DA" w:rsidR="00B5229E" w:rsidRPr="006D7CA8" w:rsidRDefault="00B5229E" w:rsidP="00A57D22">
      <w:pPr>
        <w:rPr>
          <w:rFonts w:ascii="Cambria" w:hAnsi="Cambria"/>
          <w:sz w:val="20"/>
          <w:szCs w:val="20"/>
        </w:rPr>
      </w:pPr>
    </w:p>
    <w:sectPr w:rsidR="00B5229E" w:rsidRPr="006D7CA8" w:rsidSect="00AB772B">
      <w:headerReference w:type="default" r:id="rId9"/>
      <w:footerReference w:type="default" r:id="rId10"/>
      <w:pgSz w:w="11906" w:h="16838"/>
      <w:pgMar w:top="2694" w:right="849" w:bottom="1276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C87EDC" w14:textId="77777777" w:rsidR="00E41A69" w:rsidRDefault="00E41A69">
      <w:r>
        <w:separator/>
      </w:r>
    </w:p>
  </w:endnote>
  <w:endnote w:type="continuationSeparator" w:id="0">
    <w:p w14:paraId="51691200" w14:textId="77777777" w:rsidR="00E41A69" w:rsidRDefault="00E41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ont686">
    <w:altName w:val="Times New Roman"/>
    <w:charset w:val="01"/>
    <w:family w:val="auto"/>
    <w:pitch w:val="variable"/>
  </w:font>
  <w:font w:name="Cambria,Italic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CB570B" w14:textId="77777777" w:rsidR="00620952" w:rsidRDefault="00620952">
    <w:pPr>
      <w:pStyle w:val="Pidipagina"/>
    </w:pPr>
    <w:r>
      <w:rPr>
        <w:rFonts w:ascii="Verdana" w:hAnsi="Verdana" w:cs="Verdana"/>
        <w:sz w:val="18"/>
        <w:szCs w:val="18"/>
      </w:rPr>
      <w:t xml:space="preserve">Pagina </w:t>
    </w:r>
    <w:r>
      <w:rPr>
        <w:rFonts w:cs="Verdana"/>
        <w:sz w:val="18"/>
        <w:szCs w:val="18"/>
      </w:rPr>
      <w:fldChar w:fldCharType="begin"/>
    </w:r>
    <w:r>
      <w:rPr>
        <w:rFonts w:cs="Verdana"/>
        <w:sz w:val="18"/>
        <w:szCs w:val="18"/>
      </w:rPr>
      <w:instrText xml:space="preserve"> PAGE </w:instrText>
    </w:r>
    <w:r>
      <w:rPr>
        <w:rFonts w:cs="Verdana"/>
        <w:sz w:val="18"/>
        <w:szCs w:val="18"/>
      </w:rPr>
      <w:fldChar w:fldCharType="separate"/>
    </w:r>
    <w:r w:rsidR="00E102ED">
      <w:rPr>
        <w:rFonts w:cs="Verdana"/>
        <w:noProof/>
        <w:sz w:val="18"/>
        <w:szCs w:val="18"/>
      </w:rPr>
      <w:t>1</w:t>
    </w:r>
    <w:r>
      <w:rPr>
        <w:rFonts w:cs="Verdana"/>
        <w:sz w:val="18"/>
        <w:szCs w:val="18"/>
      </w:rPr>
      <w:fldChar w:fldCharType="end"/>
    </w:r>
    <w:r>
      <w:rPr>
        <w:rFonts w:ascii="Verdana" w:hAnsi="Verdana" w:cs="Verdana"/>
        <w:sz w:val="18"/>
        <w:szCs w:val="18"/>
      </w:rPr>
      <w:t xml:space="preserve"> di </w:t>
    </w:r>
    <w:r>
      <w:rPr>
        <w:rFonts w:cs="Verdana"/>
        <w:sz w:val="18"/>
        <w:szCs w:val="18"/>
      </w:rPr>
      <w:fldChar w:fldCharType="begin"/>
    </w:r>
    <w:r>
      <w:rPr>
        <w:rFonts w:cs="Verdana"/>
        <w:sz w:val="18"/>
        <w:szCs w:val="18"/>
      </w:rPr>
      <w:instrText xml:space="preserve"> NUMPAGES \*Arabic </w:instrText>
    </w:r>
    <w:r>
      <w:rPr>
        <w:rFonts w:cs="Verdana"/>
        <w:sz w:val="18"/>
        <w:szCs w:val="18"/>
      </w:rPr>
      <w:fldChar w:fldCharType="separate"/>
    </w:r>
    <w:r w:rsidR="00E102ED">
      <w:rPr>
        <w:rFonts w:cs="Verdana"/>
        <w:noProof/>
        <w:sz w:val="18"/>
        <w:szCs w:val="18"/>
      </w:rPr>
      <w:t>3</w:t>
    </w:r>
    <w:r>
      <w:rPr>
        <w:rFonts w:cs="Verdan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24A922" w14:textId="77777777" w:rsidR="00E41A69" w:rsidRDefault="00E41A69">
      <w:r>
        <w:separator/>
      </w:r>
    </w:p>
  </w:footnote>
  <w:footnote w:type="continuationSeparator" w:id="0">
    <w:p w14:paraId="3F7A3FD1" w14:textId="77777777" w:rsidR="00E41A69" w:rsidRDefault="00E41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26130B" w14:textId="7CFFB4FB" w:rsidR="00620952" w:rsidRDefault="00ED60FD" w:rsidP="0001262A">
    <w:pPr>
      <w:tabs>
        <w:tab w:val="left" w:pos="1644"/>
      </w:tabs>
      <w:ind w:hanging="424"/>
      <w:rPr>
        <w:i/>
        <w:sz w:val="40"/>
        <w:szCs w:val="40"/>
      </w:rPr>
    </w:pPr>
    <w:r>
      <w:rPr>
        <w:noProof/>
        <w:lang w:eastAsia="it-IT"/>
      </w:rPr>
      <mc:AlternateContent>
        <mc:Choice Requires="wps">
          <w:drawing>
            <wp:anchor distT="0" distB="0" distL="114935" distR="114935" simplePos="0" relativeHeight="251657728" behindDoc="1" locked="0" layoutInCell="1" allowOverlap="1" wp14:anchorId="36727B45" wp14:editId="58E24F0E">
              <wp:simplePos x="0" y="0"/>
              <wp:positionH relativeFrom="column">
                <wp:posOffset>62865</wp:posOffset>
              </wp:positionH>
              <wp:positionV relativeFrom="paragraph">
                <wp:posOffset>-87630</wp:posOffset>
              </wp:positionV>
              <wp:extent cx="6032500" cy="1703705"/>
              <wp:effectExtent l="0" t="0" r="635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0" cy="170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FE0A7" w14:textId="11D5DFDB" w:rsidR="00620952" w:rsidRPr="00F719CD" w:rsidRDefault="00620952" w:rsidP="00B5380E">
                          <w:pPr>
                            <w:ind w:hanging="1276"/>
                            <w:rPr>
                              <w:rFonts w:cs="David"/>
                              <w:b/>
                              <w:i/>
                              <w:color w:val="632423"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i/>
                              <w:sz w:val="40"/>
                              <w:szCs w:val="40"/>
                            </w:rPr>
                            <w:t xml:space="preserve">             </w:t>
                          </w:r>
                          <w:r w:rsidRPr="00F719CD">
                            <w:rPr>
                              <w:b/>
                              <w:i/>
                              <w:color w:val="632423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F719CD">
                            <w:rPr>
                              <w:b/>
                              <w:i/>
                              <w:color w:val="632423"/>
                              <w:sz w:val="40"/>
                              <w:szCs w:val="40"/>
                            </w:rPr>
                            <w:tab/>
                          </w:r>
                          <w:r w:rsidR="00ED60FD">
                            <w:rPr>
                              <w:b/>
                              <w:i/>
                              <w:noProof/>
                              <w:color w:val="632423"/>
                              <w:sz w:val="40"/>
                              <w:szCs w:val="40"/>
                              <w:lang w:eastAsia="it-IT"/>
                            </w:rPr>
                            <w:drawing>
                              <wp:inline distT="0" distB="0" distL="0" distR="0" wp14:anchorId="7D16A189" wp14:editId="177F831E">
                                <wp:extent cx="1492250" cy="678815"/>
                                <wp:effectExtent l="0" t="0" r="0" b="6985"/>
                                <wp:docPr id="3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2250" cy="6788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F719CD">
                            <w:rPr>
                              <w:b/>
                              <w:i/>
                              <w:color w:val="632423"/>
                              <w:sz w:val="40"/>
                              <w:szCs w:val="40"/>
                            </w:rPr>
                            <w:tab/>
                          </w:r>
                          <w:r w:rsidRPr="00F719CD">
                            <w:rPr>
                              <w:b/>
                              <w:i/>
                              <w:color w:val="632423"/>
                              <w:sz w:val="40"/>
                              <w:szCs w:val="40"/>
                            </w:rPr>
                            <w:tab/>
                          </w:r>
                          <w:r w:rsidRPr="00F719CD">
                            <w:rPr>
                              <w:b/>
                              <w:i/>
                              <w:color w:val="632423"/>
                              <w:sz w:val="40"/>
                              <w:szCs w:val="40"/>
                            </w:rPr>
                            <w:tab/>
                          </w:r>
                          <w:r w:rsidRPr="00F719CD">
                            <w:rPr>
                              <w:b/>
                              <w:i/>
                              <w:color w:val="632423"/>
                              <w:sz w:val="40"/>
                              <w:szCs w:val="40"/>
                            </w:rPr>
                            <w:tab/>
                          </w:r>
                          <w:r w:rsidRPr="00F719CD">
                            <w:rPr>
                              <w:b/>
                              <w:i/>
                              <w:color w:val="632423"/>
                              <w:sz w:val="40"/>
                              <w:szCs w:val="40"/>
                            </w:rPr>
                            <w:tab/>
                          </w:r>
                          <w:r w:rsidRPr="00F719CD">
                            <w:rPr>
                              <w:b/>
                              <w:i/>
                              <w:color w:val="632423"/>
                              <w:sz w:val="40"/>
                              <w:szCs w:val="40"/>
                            </w:rPr>
                            <w:tab/>
                          </w:r>
                        </w:p>
                        <w:p w14:paraId="6D8A57A8" w14:textId="77777777" w:rsidR="00620952" w:rsidRPr="00F719CD" w:rsidRDefault="00620952">
                          <w:pPr>
                            <w:rPr>
                              <w:rFonts w:cs="David"/>
                              <w:b/>
                              <w:i/>
                              <w:color w:val="632423"/>
                              <w:sz w:val="28"/>
                              <w:szCs w:val="28"/>
                            </w:rPr>
                          </w:pPr>
                          <w:r w:rsidRPr="00F719CD">
                            <w:rPr>
                              <w:rFonts w:cs="David"/>
                              <w:b/>
                              <w:i/>
                              <w:color w:val="632423"/>
                              <w:sz w:val="30"/>
                              <w:szCs w:val="30"/>
                            </w:rPr>
                            <w:t xml:space="preserve"> </w:t>
                          </w:r>
                          <w:r w:rsidRPr="00F719CD">
                            <w:rPr>
                              <w:rFonts w:cs="David"/>
                              <w:b/>
                              <w:i/>
                              <w:color w:val="632423"/>
                              <w:sz w:val="28"/>
                              <w:szCs w:val="28"/>
                            </w:rPr>
                            <w:t>Conservatorio Statale di Musica</w:t>
                          </w:r>
                          <w:r w:rsidRPr="00F719CD">
                            <w:rPr>
                              <w:rFonts w:cs="David"/>
                              <w:b/>
                              <w:i/>
                              <w:color w:val="632423"/>
                              <w:sz w:val="28"/>
                              <w:szCs w:val="28"/>
                            </w:rPr>
                            <w:tab/>
                          </w:r>
                          <w:r w:rsidRPr="00F719CD">
                            <w:rPr>
                              <w:rFonts w:cs="David"/>
                              <w:b/>
                              <w:i/>
                              <w:color w:val="632423"/>
                              <w:sz w:val="28"/>
                              <w:szCs w:val="28"/>
                            </w:rPr>
                            <w:tab/>
                          </w:r>
                          <w:r w:rsidRPr="00F719CD">
                            <w:rPr>
                              <w:rFonts w:cs="David"/>
                              <w:b/>
                              <w:i/>
                              <w:color w:val="632423"/>
                              <w:sz w:val="28"/>
                              <w:szCs w:val="28"/>
                            </w:rPr>
                            <w:tab/>
                          </w:r>
                          <w:r w:rsidRPr="00F719CD">
                            <w:rPr>
                              <w:rFonts w:cs="David"/>
                              <w:b/>
                              <w:i/>
                              <w:color w:val="632423"/>
                              <w:sz w:val="28"/>
                              <w:szCs w:val="28"/>
                            </w:rPr>
                            <w:tab/>
                          </w:r>
                          <w:r w:rsidRPr="00F719CD">
                            <w:rPr>
                              <w:rFonts w:cs="David"/>
                              <w:b/>
                              <w:i/>
                              <w:color w:val="632423"/>
                              <w:sz w:val="28"/>
                              <w:szCs w:val="28"/>
                            </w:rPr>
                            <w:tab/>
                          </w:r>
                          <w:r w:rsidRPr="00F719CD">
                            <w:rPr>
                              <w:rFonts w:cs="David"/>
                              <w:b/>
                              <w:i/>
                              <w:color w:val="632423"/>
                              <w:sz w:val="28"/>
                              <w:szCs w:val="28"/>
                            </w:rPr>
                            <w:tab/>
                          </w:r>
                        </w:p>
                        <w:p w14:paraId="6F51C4EF" w14:textId="77777777" w:rsidR="00620952" w:rsidRPr="00F719CD" w:rsidRDefault="00620952">
                          <w:pPr>
                            <w:rPr>
                              <w:rFonts w:cs="David"/>
                              <w:b/>
                              <w:i/>
                              <w:color w:val="632423"/>
                              <w:sz w:val="32"/>
                              <w:szCs w:val="32"/>
                            </w:rPr>
                          </w:pPr>
                          <w:r w:rsidRPr="00F719CD">
                            <w:rPr>
                              <w:rFonts w:cs="David"/>
                              <w:b/>
                              <w:i/>
                              <w:color w:val="632423"/>
                              <w:sz w:val="28"/>
                              <w:szCs w:val="28"/>
                            </w:rPr>
                            <w:t xml:space="preserve">        “Luisa D’Annunzio”</w:t>
                          </w:r>
                          <w:r w:rsidRPr="00F719CD">
                            <w:rPr>
                              <w:rFonts w:cs="David"/>
                              <w:b/>
                              <w:i/>
                              <w:color w:val="632423"/>
                              <w:sz w:val="28"/>
                              <w:szCs w:val="28"/>
                            </w:rPr>
                            <w:tab/>
                          </w:r>
                          <w:r w:rsidRPr="00F719CD">
                            <w:rPr>
                              <w:rFonts w:cs="David"/>
                              <w:b/>
                              <w:i/>
                              <w:color w:val="632423"/>
                              <w:sz w:val="28"/>
                              <w:szCs w:val="28"/>
                            </w:rPr>
                            <w:tab/>
                          </w:r>
                          <w:r w:rsidRPr="00F719CD">
                            <w:rPr>
                              <w:rFonts w:cs="David"/>
                              <w:b/>
                              <w:i/>
                              <w:color w:val="632423"/>
                              <w:sz w:val="28"/>
                              <w:szCs w:val="28"/>
                            </w:rPr>
                            <w:tab/>
                          </w:r>
                        </w:p>
                        <w:p w14:paraId="2EFCFD3C" w14:textId="7649A2A4" w:rsidR="00620952" w:rsidRDefault="00620952">
                          <w:pPr>
                            <w:rPr>
                              <w:b/>
                              <w:i/>
                              <w:smallCaps/>
                              <w:sz w:val="28"/>
                              <w:szCs w:val="28"/>
                            </w:rPr>
                          </w:pPr>
                          <w:r w:rsidRPr="00F719CD">
                            <w:rPr>
                              <w:rFonts w:cs="David"/>
                              <w:b/>
                              <w:i/>
                              <w:color w:val="632423"/>
                              <w:sz w:val="32"/>
                              <w:szCs w:val="32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6727B4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.95pt;margin-top:-6.9pt;width:475pt;height:134.15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" stroked="f">
              <v:textbox inset="0,0,0,0">
                <w:txbxContent>
                  <w:p w14:paraId="60EFE0A7" w14:textId="11D5DFDB" w:rsidR="00620952" w:rsidRPr="00F719CD" w:rsidRDefault="00620952" w:rsidP="00B5380E">
                    <w:pPr>
                      <w:ind w:hanging="1276"/>
                      <w:rPr>
                        <w:rFonts w:cs="David"/>
                        <w:b/>
                        <w:i/>
                        <w:color w:val="632423"/>
                        <w:sz w:val="30"/>
                        <w:szCs w:val="30"/>
                      </w:rPr>
                    </w:pPr>
                    <w:r>
                      <w:rPr>
                        <w:b/>
                        <w:i/>
                        <w:sz w:val="40"/>
                        <w:szCs w:val="40"/>
                      </w:rPr>
                      <w:t xml:space="preserve">             </w:t>
                    </w:r>
                    <w:r w:rsidRPr="00F719CD">
                      <w:rPr>
                        <w:b/>
                        <w:i/>
                        <w:color w:val="632423"/>
                        <w:sz w:val="40"/>
                        <w:szCs w:val="40"/>
                      </w:rPr>
                      <w:t xml:space="preserve"> </w:t>
                    </w:r>
                    <w:r w:rsidRPr="00F719CD">
                      <w:rPr>
                        <w:b/>
                        <w:i/>
                        <w:color w:val="632423"/>
                        <w:sz w:val="40"/>
                        <w:szCs w:val="40"/>
                      </w:rPr>
                      <w:tab/>
                    </w:r>
                    <w:r w:rsidR="00ED60FD">
                      <w:rPr>
                        <w:b/>
                        <w:i/>
                        <w:noProof/>
                        <w:color w:val="632423"/>
                        <w:sz w:val="40"/>
                        <w:szCs w:val="40"/>
                        <w:lang w:eastAsia="it-IT"/>
                      </w:rPr>
                      <w:drawing>
                        <wp:inline distT="0" distB="0" distL="0" distR="0" wp14:anchorId="7D16A189" wp14:editId="177F831E">
                          <wp:extent cx="1492250" cy="678815"/>
                          <wp:effectExtent l="0" t="0" r="0" b="6985"/>
                          <wp:docPr id="3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2250" cy="678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719CD">
                      <w:rPr>
                        <w:b/>
                        <w:i/>
                        <w:color w:val="632423"/>
                        <w:sz w:val="40"/>
                        <w:szCs w:val="40"/>
                      </w:rPr>
                      <w:tab/>
                    </w:r>
                    <w:r w:rsidRPr="00F719CD">
                      <w:rPr>
                        <w:b/>
                        <w:i/>
                        <w:color w:val="632423"/>
                        <w:sz w:val="40"/>
                        <w:szCs w:val="40"/>
                      </w:rPr>
                      <w:tab/>
                    </w:r>
                    <w:r w:rsidRPr="00F719CD">
                      <w:rPr>
                        <w:b/>
                        <w:i/>
                        <w:color w:val="632423"/>
                        <w:sz w:val="40"/>
                        <w:szCs w:val="40"/>
                      </w:rPr>
                      <w:tab/>
                    </w:r>
                    <w:r w:rsidRPr="00F719CD">
                      <w:rPr>
                        <w:b/>
                        <w:i/>
                        <w:color w:val="632423"/>
                        <w:sz w:val="40"/>
                        <w:szCs w:val="40"/>
                      </w:rPr>
                      <w:tab/>
                    </w:r>
                    <w:r w:rsidRPr="00F719CD">
                      <w:rPr>
                        <w:b/>
                        <w:i/>
                        <w:color w:val="632423"/>
                        <w:sz w:val="40"/>
                        <w:szCs w:val="40"/>
                      </w:rPr>
                      <w:tab/>
                    </w:r>
                    <w:r w:rsidRPr="00F719CD">
                      <w:rPr>
                        <w:b/>
                        <w:i/>
                        <w:color w:val="632423"/>
                        <w:sz w:val="40"/>
                        <w:szCs w:val="40"/>
                      </w:rPr>
                      <w:tab/>
                    </w:r>
                  </w:p>
                  <w:p w14:paraId="6D8A57A8" w14:textId="77777777" w:rsidR="00620952" w:rsidRPr="00F719CD" w:rsidRDefault="00620952">
                    <w:pPr>
                      <w:rPr>
                        <w:rFonts w:cs="David"/>
                        <w:b/>
                        <w:i/>
                        <w:color w:val="632423"/>
                        <w:sz w:val="28"/>
                        <w:szCs w:val="28"/>
                      </w:rPr>
                    </w:pPr>
                    <w:r w:rsidRPr="00F719CD">
                      <w:rPr>
                        <w:rFonts w:cs="David"/>
                        <w:b/>
                        <w:i/>
                        <w:color w:val="632423"/>
                        <w:sz w:val="30"/>
                        <w:szCs w:val="30"/>
                      </w:rPr>
                      <w:t xml:space="preserve"> </w:t>
                    </w:r>
                    <w:r w:rsidRPr="00F719CD">
                      <w:rPr>
                        <w:rFonts w:cs="David"/>
                        <w:b/>
                        <w:i/>
                        <w:color w:val="632423"/>
                        <w:sz w:val="28"/>
                        <w:szCs w:val="28"/>
                      </w:rPr>
                      <w:t>Conservatorio Statale di Musica</w:t>
                    </w:r>
                    <w:r w:rsidRPr="00F719CD">
                      <w:rPr>
                        <w:rFonts w:cs="David"/>
                        <w:b/>
                        <w:i/>
                        <w:color w:val="632423"/>
                        <w:sz w:val="28"/>
                        <w:szCs w:val="28"/>
                      </w:rPr>
                      <w:tab/>
                    </w:r>
                    <w:r w:rsidRPr="00F719CD">
                      <w:rPr>
                        <w:rFonts w:cs="David"/>
                        <w:b/>
                        <w:i/>
                        <w:color w:val="632423"/>
                        <w:sz w:val="28"/>
                        <w:szCs w:val="28"/>
                      </w:rPr>
                      <w:tab/>
                    </w:r>
                    <w:r w:rsidRPr="00F719CD">
                      <w:rPr>
                        <w:rFonts w:cs="David"/>
                        <w:b/>
                        <w:i/>
                        <w:color w:val="632423"/>
                        <w:sz w:val="28"/>
                        <w:szCs w:val="28"/>
                      </w:rPr>
                      <w:tab/>
                    </w:r>
                    <w:r w:rsidRPr="00F719CD">
                      <w:rPr>
                        <w:rFonts w:cs="David"/>
                        <w:b/>
                        <w:i/>
                        <w:color w:val="632423"/>
                        <w:sz w:val="28"/>
                        <w:szCs w:val="28"/>
                      </w:rPr>
                      <w:tab/>
                    </w:r>
                    <w:r w:rsidRPr="00F719CD">
                      <w:rPr>
                        <w:rFonts w:cs="David"/>
                        <w:b/>
                        <w:i/>
                        <w:color w:val="632423"/>
                        <w:sz w:val="28"/>
                        <w:szCs w:val="28"/>
                      </w:rPr>
                      <w:tab/>
                    </w:r>
                    <w:r w:rsidRPr="00F719CD">
                      <w:rPr>
                        <w:rFonts w:cs="David"/>
                        <w:b/>
                        <w:i/>
                        <w:color w:val="632423"/>
                        <w:sz w:val="28"/>
                        <w:szCs w:val="28"/>
                      </w:rPr>
                      <w:tab/>
                    </w:r>
                  </w:p>
                  <w:p w14:paraId="6F51C4EF" w14:textId="77777777" w:rsidR="00620952" w:rsidRPr="00F719CD" w:rsidRDefault="00620952">
                    <w:pPr>
                      <w:rPr>
                        <w:rFonts w:cs="David"/>
                        <w:b/>
                        <w:i/>
                        <w:color w:val="632423"/>
                        <w:sz w:val="32"/>
                        <w:szCs w:val="32"/>
                      </w:rPr>
                    </w:pPr>
                    <w:r w:rsidRPr="00F719CD">
                      <w:rPr>
                        <w:rFonts w:cs="David"/>
                        <w:b/>
                        <w:i/>
                        <w:color w:val="632423"/>
                        <w:sz w:val="28"/>
                        <w:szCs w:val="28"/>
                      </w:rPr>
                      <w:t xml:space="preserve">        “Luisa D’Annunzio”</w:t>
                    </w:r>
                    <w:r w:rsidRPr="00F719CD">
                      <w:rPr>
                        <w:rFonts w:cs="David"/>
                        <w:b/>
                        <w:i/>
                        <w:color w:val="632423"/>
                        <w:sz w:val="28"/>
                        <w:szCs w:val="28"/>
                      </w:rPr>
                      <w:tab/>
                    </w:r>
                    <w:r w:rsidRPr="00F719CD">
                      <w:rPr>
                        <w:rFonts w:cs="David"/>
                        <w:b/>
                        <w:i/>
                        <w:color w:val="632423"/>
                        <w:sz w:val="28"/>
                        <w:szCs w:val="28"/>
                      </w:rPr>
                      <w:tab/>
                    </w:r>
                    <w:r w:rsidRPr="00F719CD">
                      <w:rPr>
                        <w:rFonts w:cs="David"/>
                        <w:b/>
                        <w:i/>
                        <w:color w:val="632423"/>
                        <w:sz w:val="28"/>
                        <w:szCs w:val="28"/>
                      </w:rPr>
                      <w:tab/>
                    </w:r>
                  </w:p>
                  <w:p w14:paraId="2EFCFD3C" w14:textId="7649A2A4" w:rsidR="00620952" w:rsidRDefault="00620952">
                    <w:pPr>
                      <w:rPr>
                        <w:b/>
                        <w:i/>
                        <w:smallCaps/>
                        <w:sz w:val="28"/>
                        <w:szCs w:val="28"/>
                      </w:rPr>
                    </w:pPr>
                    <w:r w:rsidRPr="00F719CD">
                      <w:rPr>
                        <w:rFonts w:cs="David"/>
                        <w:b/>
                        <w:i/>
                        <w:color w:val="632423"/>
                        <w:sz w:val="32"/>
                        <w:szCs w:val="32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="00620952">
      <w:rPr>
        <w:i/>
        <w:sz w:val="40"/>
        <w:szCs w:val="40"/>
      </w:rPr>
      <w:t xml:space="preserve"> </w:t>
    </w:r>
    <w:r w:rsidR="00620952">
      <w:rPr>
        <w:i/>
        <w:sz w:val="40"/>
        <w:szCs w:val="40"/>
      </w:rPr>
      <w:tab/>
    </w:r>
    <w:r w:rsidR="00620952">
      <w:rPr>
        <w:i/>
        <w:sz w:val="40"/>
        <w:szCs w:val="40"/>
      </w:rPr>
      <w:tab/>
    </w:r>
  </w:p>
  <w:p w14:paraId="72B59849" w14:textId="77777777" w:rsidR="00620952" w:rsidRDefault="00620952">
    <w:pPr>
      <w:ind w:left="708" w:firstLine="708"/>
      <w:rPr>
        <w:i/>
        <w:sz w:val="40"/>
        <w:szCs w:val="40"/>
      </w:rPr>
    </w:pPr>
  </w:p>
  <w:p w14:paraId="3BA01C22" w14:textId="77777777" w:rsidR="00620952" w:rsidRDefault="00620952">
    <w:pPr>
      <w:ind w:left="708" w:firstLine="708"/>
      <w:rPr>
        <w:i/>
        <w:sz w:val="40"/>
        <w:szCs w:val="40"/>
      </w:rPr>
    </w:pPr>
    <w:r>
      <w:rPr>
        <w:i/>
        <w:sz w:val="40"/>
        <w:szCs w:val="40"/>
      </w:rPr>
      <w:t xml:space="preserve"> </w:t>
    </w:r>
  </w:p>
  <w:p w14:paraId="086428AF" w14:textId="77777777" w:rsidR="00620952" w:rsidRDefault="00620952">
    <w:pPr>
      <w:ind w:left="708" w:firstLine="708"/>
      <w:jc w:val="both"/>
    </w:pPr>
    <w:r>
      <w:rPr>
        <w:i/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1180A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5D85E98"/>
    <w:multiLevelType w:val="hybridMultilevel"/>
    <w:tmpl w:val="55180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97212"/>
    <w:multiLevelType w:val="hybridMultilevel"/>
    <w:tmpl w:val="D12E83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50EA8"/>
    <w:multiLevelType w:val="hybridMultilevel"/>
    <w:tmpl w:val="47260A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33C28"/>
    <w:multiLevelType w:val="hybridMultilevel"/>
    <w:tmpl w:val="C328927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25571AE"/>
    <w:multiLevelType w:val="hybridMultilevel"/>
    <w:tmpl w:val="EF82183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4459B5"/>
    <w:multiLevelType w:val="hybridMultilevel"/>
    <w:tmpl w:val="D742AF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2F00E6"/>
    <w:multiLevelType w:val="hybridMultilevel"/>
    <w:tmpl w:val="069A95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FE4102"/>
    <w:multiLevelType w:val="hybridMultilevel"/>
    <w:tmpl w:val="077802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D26F14"/>
    <w:multiLevelType w:val="hybridMultilevel"/>
    <w:tmpl w:val="4760B5BE"/>
    <w:lvl w:ilvl="0" w:tplc="AD6E052C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0E1DA3"/>
    <w:multiLevelType w:val="hybridMultilevel"/>
    <w:tmpl w:val="7414AA78"/>
    <w:lvl w:ilvl="0" w:tplc="BCD82832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072417"/>
    <w:multiLevelType w:val="hybridMultilevel"/>
    <w:tmpl w:val="47260A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AE5F65"/>
    <w:multiLevelType w:val="hybridMultilevel"/>
    <w:tmpl w:val="BC9A0D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3F5783"/>
    <w:multiLevelType w:val="hybridMultilevel"/>
    <w:tmpl w:val="C328927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11415C5"/>
    <w:multiLevelType w:val="hybridMultilevel"/>
    <w:tmpl w:val="8B5E35A2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13623"/>
    <w:multiLevelType w:val="hybridMultilevel"/>
    <w:tmpl w:val="C328927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A4768FF"/>
    <w:multiLevelType w:val="hybridMultilevel"/>
    <w:tmpl w:val="47260A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E64BB"/>
    <w:multiLevelType w:val="hybridMultilevel"/>
    <w:tmpl w:val="47260A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D91B08"/>
    <w:multiLevelType w:val="hybridMultilevel"/>
    <w:tmpl w:val="077802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FA7CAD"/>
    <w:multiLevelType w:val="hybridMultilevel"/>
    <w:tmpl w:val="55180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5866F9"/>
    <w:multiLevelType w:val="hybridMultilevel"/>
    <w:tmpl w:val="077802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597947"/>
    <w:multiLevelType w:val="hybridMultilevel"/>
    <w:tmpl w:val="81E6E81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6DD48AB"/>
    <w:multiLevelType w:val="hybridMultilevel"/>
    <w:tmpl w:val="160AF74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623DF8"/>
    <w:multiLevelType w:val="hybridMultilevel"/>
    <w:tmpl w:val="6E58944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4A6706"/>
    <w:multiLevelType w:val="hybridMultilevel"/>
    <w:tmpl w:val="410011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FB491E"/>
    <w:multiLevelType w:val="hybridMultilevel"/>
    <w:tmpl w:val="C328927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76B7583"/>
    <w:multiLevelType w:val="hybridMultilevel"/>
    <w:tmpl w:val="7924E08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0E4AB9"/>
    <w:multiLevelType w:val="hybridMultilevel"/>
    <w:tmpl w:val="AE709B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3D6350"/>
    <w:multiLevelType w:val="hybridMultilevel"/>
    <w:tmpl w:val="C328927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B1A4388"/>
    <w:multiLevelType w:val="hybridMultilevel"/>
    <w:tmpl w:val="DEE0E0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6F7479"/>
    <w:multiLevelType w:val="hybridMultilevel"/>
    <w:tmpl w:val="47260A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9D512F"/>
    <w:multiLevelType w:val="hybridMultilevel"/>
    <w:tmpl w:val="9C6C77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6F0117"/>
    <w:multiLevelType w:val="hybridMultilevel"/>
    <w:tmpl w:val="01124CFE"/>
    <w:lvl w:ilvl="0" w:tplc="EC4A5E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293E7E"/>
    <w:multiLevelType w:val="hybridMultilevel"/>
    <w:tmpl w:val="4EF6A3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C12D33"/>
    <w:multiLevelType w:val="hybridMultilevel"/>
    <w:tmpl w:val="47260A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7A46AD"/>
    <w:multiLevelType w:val="hybridMultilevel"/>
    <w:tmpl w:val="8F1493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E264B4"/>
    <w:multiLevelType w:val="hybridMultilevel"/>
    <w:tmpl w:val="AB903DB4"/>
    <w:lvl w:ilvl="0" w:tplc="BCD82832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C66D6E"/>
    <w:multiLevelType w:val="hybridMultilevel"/>
    <w:tmpl w:val="3012AD0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2039AB"/>
    <w:multiLevelType w:val="hybridMultilevel"/>
    <w:tmpl w:val="47260A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AF37B4"/>
    <w:multiLevelType w:val="hybridMultilevel"/>
    <w:tmpl w:val="30A6BD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D27283"/>
    <w:multiLevelType w:val="hybridMultilevel"/>
    <w:tmpl w:val="A538D66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170F87"/>
    <w:multiLevelType w:val="hybridMultilevel"/>
    <w:tmpl w:val="CDCC8C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3"/>
  </w:num>
  <w:num w:numId="3">
    <w:abstractNumId w:val="0"/>
  </w:num>
  <w:num w:numId="4">
    <w:abstractNumId w:val="13"/>
  </w:num>
  <w:num w:numId="5">
    <w:abstractNumId w:val="42"/>
  </w:num>
  <w:num w:numId="6">
    <w:abstractNumId w:val="40"/>
  </w:num>
  <w:num w:numId="7">
    <w:abstractNumId w:val="5"/>
  </w:num>
  <w:num w:numId="8">
    <w:abstractNumId w:val="29"/>
  </w:num>
  <w:num w:numId="9">
    <w:abstractNumId w:val="9"/>
  </w:num>
  <w:num w:numId="10">
    <w:abstractNumId w:val="7"/>
  </w:num>
  <w:num w:numId="11">
    <w:abstractNumId w:val="43"/>
  </w:num>
  <w:num w:numId="12">
    <w:abstractNumId w:val="8"/>
  </w:num>
  <w:num w:numId="13">
    <w:abstractNumId w:val="37"/>
  </w:num>
  <w:num w:numId="14">
    <w:abstractNumId w:val="18"/>
  </w:num>
  <w:num w:numId="15">
    <w:abstractNumId w:val="19"/>
  </w:num>
  <w:num w:numId="16">
    <w:abstractNumId w:val="36"/>
  </w:num>
  <w:num w:numId="17">
    <w:abstractNumId w:val="26"/>
  </w:num>
  <w:num w:numId="18">
    <w:abstractNumId w:val="32"/>
  </w:num>
  <w:num w:numId="19">
    <w:abstractNumId w:val="17"/>
  </w:num>
  <w:num w:numId="20">
    <w:abstractNumId w:val="35"/>
  </w:num>
  <w:num w:numId="21">
    <w:abstractNumId w:val="4"/>
  </w:num>
  <w:num w:numId="22">
    <w:abstractNumId w:val="30"/>
  </w:num>
  <w:num w:numId="23">
    <w:abstractNumId w:val="27"/>
  </w:num>
  <w:num w:numId="24">
    <w:abstractNumId w:val="6"/>
  </w:num>
  <w:num w:numId="25">
    <w:abstractNumId w:val="28"/>
  </w:num>
  <w:num w:numId="26">
    <w:abstractNumId w:val="15"/>
  </w:num>
  <w:num w:numId="27">
    <w:abstractNumId w:val="41"/>
  </w:num>
  <w:num w:numId="28">
    <w:abstractNumId w:val="31"/>
  </w:num>
  <w:num w:numId="29">
    <w:abstractNumId w:val="22"/>
  </w:num>
  <w:num w:numId="30">
    <w:abstractNumId w:val="10"/>
  </w:num>
  <w:num w:numId="31">
    <w:abstractNumId w:val="14"/>
  </w:num>
  <w:num w:numId="32">
    <w:abstractNumId w:val="33"/>
  </w:num>
  <w:num w:numId="33">
    <w:abstractNumId w:val="25"/>
  </w:num>
  <w:num w:numId="34">
    <w:abstractNumId w:val="12"/>
  </w:num>
  <w:num w:numId="35">
    <w:abstractNumId w:val="38"/>
  </w:num>
  <w:num w:numId="36">
    <w:abstractNumId w:val="11"/>
  </w:num>
  <w:num w:numId="37">
    <w:abstractNumId w:val="20"/>
  </w:num>
  <w:num w:numId="38">
    <w:abstractNumId w:val="3"/>
  </w:num>
  <w:num w:numId="39">
    <w:abstractNumId w:val="24"/>
  </w:num>
  <w:num w:numId="40">
    <w:abstractNumId w:val="21"/>
  </w:num>
  <w:num w:numId="41">
    <w:abstractNumId w:val="34"/>
  </w:num>
  <w:num w:numId="42">
    <w:abstractNumId w:val="39"/>
  </w:num>
  <w:num w:numId="43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embedSystemFonts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F20"/>
    <w:rsid w:val="000014E1"/>
    <w:rsid w:val="00002431"/>
    <w:rsid w:val="000057DF"/>
    <w:rsid w:val="00006275"/>
    <w:rsid w:val="00011E7C"/>
    <w:rsid w:val="0001262A"/>
    <w:rsid w:val="00012A4D"/>
    <w:rsid w:val="000141DA"/>
    <w:rsid w:val="000200BD"/>
    <w:rsid w:val="00020188"/>
    <w:rsid w:val="0002056D"/>
    <w:rsid w:val="00020B75"/>
    <w:rsid w:val="00021CA4"/>
    <w:rsid w:val="00022BDE"/>
    <w:rsid w:val="00022CC4"/>
    <w:rsid w:val="00023E72"/>
    <w:rsid w:val="00031303"/>
    <w:rsid w:val="000314C2"/>
    <w:rsid w:val="00031DA5"/>
    <w:rsid w:val="00032B03"/>
    <w:rsid w:val="0003699B"/>
    <w:rsid w:val="00037B9F"/>
    <w:rsid w:val="00042B82"/>
    <w:rsid w:val="00042E32"/>
    <w:rsid w:val="00045178"/>
    <w:rsid w:val="00045D7E"/>
    <w:rsid w:val="00046CE5"/>
    <w:rsid w:val="00051513"/>
    <w:rsid w:val="00052D89"/>
    <w:rsid w:val="000620B6"/>
    <w:rsid w:val="00063175"/>
    <w:rsid w:val="00066659"/>
    <w:rsid w:val="00066E5D"/>
    <w:rsid w:val="00071AD2"/>
    <w:rsid w:val="000746B3"/>
    <w:rsid w:val="000756A4"/>
    <w:rsid w:val="0007661E"/>
    <w:rsid w:val="0008043B"/>
    <w:rsid w:val="00080847"/>
    <w:rsid w:val="000848CE"/>
    <w:rsid w:val="00084EE0"/>
    <w:rsid w:val="0008700C"/>
    <w:rsid w:val="00087C78"/>
    <w:rsid w:val="00090830"/>
    <w:rsid w:val="000961BA"/>
    <w:rsid w:val="00097EAC"/>
    <w:rsid w:val="000A0351"/>
    <w:rsid w:val="000B1D8A"/>
    <w:rsid w:val="000B300A"/>
    <w:rsid w:val="000B60E5"/>
    <w:rsid w:val="000C09C9"/>
    <w:rsid w:val="000C1203"/>
    <w:rsid w:val="000C6C07"/>
    <w:rsid w:val="000D3796"/>
    <w:rsid w:val="000D69F9"/>
    <w:rsid w:val="000D6FBA"/>
    <w:rsid w:val="000E02F5"/>
    <w:rsid w:val="000E0E18"/>
    <w:rsid w:val="000E1B68"/>
    <w:rsid w:val="000E501D"/>
    <w:rsid w:val="000E7593"/>
    <w:rsid w:val="000F157E"/>
    <w:rsid w:val="000F2F63"/>
    <w:rsid w:val="000F7491"/>
    <w:rsid w:val="00100D46"/>
    <w:rsid w:val="0010145B"/>
    <w:rsid w:val="00102032"/>
    <w:rsid w:val="00102329"/>
    <w:rsid w:val="00103AE1"/>
    <w:rsid w:val="00112321"/>
    <w:rsid w:val="0011325E"/>
    <w:rsid w:val="00114BD0"/>
    <w:rsid w:val="00115F61"/>
    <w:rsid w:val="0011642A"/>
    <w:rsid w:val="00117320"/>
    <w:rsid w:val="00121A92"/>
    <w:rsid w:val="0012603B"/>
    <w:rsid w:val="00131B1E"/>
    <w:rsid w:val="00132623"/>
    <w:rsid w:val="00132E9D"/>
    <w:rsid w:val="001337BC"/>
    <w:rsid w:val="001337C4"/>
    <w:rsid w:val="001369D8"/>
    <w:rsid w:val="001374FB"/>
    <w:rsid w:val="00140201"/>
    <w:rsid w:val="00140C74"/>
    <w:rsid w:val="00142BA6"/>
    <w:rsid w:val="00144C96"/>
    <w:rsid w:val="0014652E"/>
    <w:rsid w:val="00146B6D"/>
    <w:rsid w:val="00155108"/>
    <w:rsid w:val="00157B06"/>
    <w:rsid w:val="001612A8"/>
    <w:rsid w:val="0016166D"/>
    <w:rsid w:val="00162116"/>
    <w:rsid w:val="00166DCF"/>
    <w:rsid w:val="00170772"/>
    <w:rsid w:val="00171E0F"/>
    <w:rsid w:val="001739A1"/>
    <w:rsid w:val="00173DAC"/>
    <w:rsid w:val="00175F34"/>
    <w:rsid w:val="00176FA3"/>
    <w:rsid w:val="00177067"/>
    <w:rsid w:val="00177448"/>
    <w:rsid w:val="00177629"/>
    <w:rsid w:val="001809A6"/>
    <w:rsid w:val="00181408"/>
    <w:rsid w:val="00183E73"/>
    <w:rsid w:val="001846FE"/>
    <w:rsid w:val="00184C68"/>
    <w:rsid w:val="0018541B"/>
    <w:rsid w:val="00185E39"/>
    <w:rsid w:val="00185F32"/>
    <w:rsid w:val="001907E1"/>
    <w:rsid w:val="00191747"/>
    <w:rsid w:val="0019182A"/>
    <w:rsid w:val="00192A11"/>
    <w:rsid w:val="001934E3"/>
    <w:rsid w:val="00193788"/>
    <w:rsid w:val="0019431D"/>
    <w:rsid w:val="00194822"/>
    <w:rsid w:val="00196E01"/>
    <w:rsid w:val="001A0C87"/>
    <w:rsid w:val="001A0D71"/>
    <w:rsid w:val="001A1B9D"/>
    <w:rsid w:val="001A2CFF"/>
    <w:rsid w:val="001A4362"/>
    <w:rsid w:val="001A4C35"/>
    <w:rsid w:val="001A5775"/>
    <w:rsid w:val="001A5972"/>
    <w:rsid w:val="001A6BD5"/>
    <w:rsid w:val="001A704A"/>
    <w:rsid w:val="001A7D32"/>
    <w:rsid w:val="001B0642"/>
    <w:rsid w:val="001B2A95"/>
    <w:rsid w:val="001B3A11"/>
    <w:rsid w:val="001B4563"/>
    <w:rsid w:val="001B51FA"/>
    <w:rsid w:val="001B68B3"/>
    <w:rsid w:val="001C2730"/>
    <w:rsid w:val="001C3971"/>
    <w:rsid w:val="001C3F8E"/>
    <w:rsid w:val="001C5294"/>
    <w:rsid w:val="001C5D4F"/>
    <w:rsid w:val="001C6FE1"/>
    <w:rsid w:val="001D0918"/>
    <w:rsid w:val="001D5F81"/>
    <w:rsid w:val="001D68B7"/>
    <w:rsid w:val="001E0335"/>
    <w:rsid w:val="001E25A1"/>
    <w:rsid w:val="001E27B4"/>
    <w:rsid w:val="001E2871"/>
    <w:rsid w:val="001E2B77"/>
    <w:rsid w:val="001E5B8F"/>
    <w:rsid w:val="001E5EC7"/>
    <w:rsid w:val="001E613E"/>
    <w:rsid w:val="001E6178"/>
    <w:rsid w:val="001E64D9"/>
    <w:rsid w:val="001E770E"/>
    <w:rsid w:val="001F1426"/>
    <w:rsid w:val="001F5FEB"/>
    <w:rsid w:val="001F64C9"/>
    <w:rsid w:val="00202308"/>
    <w:rsid w:val="002056D6"/>
    <w:rsid w:val="00210905"/>
    <w:rsid w:val="00212C7E"/>
    <w:rsid w:val="0021652B"/>
    <w:rsid w:val="00220B14"/>
    <w:rsid w:val="00221459"/>
    <w:rsid w:val="00222AA1"/>
    <w:rsid w:val="00225C90"/>
    <w:rsid w:val="00227FA7"/>
    <w:rsid w:val="00232A96"/>
    <w:rsid w:val="002330CA"/>
    <w:rsid w:val="00233864"/>
    <w:rsid w:val="00234809"/>
    <w:rsid w:val="00235A3A"/>
    <w:rsid w:val="0023629E"/>
    <w:rsid w:val="002379CD"/>
    <w:rsid w:val="002420A7"/>
    <w:rsid w:val="00242991"/>
    <w:rsid w:val="00243841"/>
    <w:rsid w:val="00244680"/>
    <w:rsid w:val="0024611B"/>
    <w:rsid w:val="0024661B"/>
    <w:rsid w:val="00247101"/>
    <w:rsid w:val="0025276D"/>
    <w:rsid w:val="0026234B"/>
    <w:rsid w:val="002630C7"/>
    <w:rsid w:val="0026687B"/>
    <w:rsid w:val="0026795A"/>
    <w:rsid w:val="00267F36"/>
    <w:rsid w:val="002711F4"/>
    <w:rsid w:val="00274F24"/>
    <w:rsid w:val="002751BC"/>
    <w:rsid w:val="00276C43"/>
    <w:rsid w:val="002777FD"/>
    <w:rsid w:val="002779DF"/>
    <w:rsid w:val="0028097F"/>
    <w:rsid w:val="002817EB"/>
    <w:rsid w:val="00283210"/>
    <w:rsid w:val="00283DEC"/>
    <w:rsid w:val="002848E6"/>
    <w:rsid w:val="002856F1"/>
    <w:rsid w:val="002904D1"/>
    <w:rsid w:val="00290969"/>
    <w:rsid w:val="002925F6"/>
    <w:rsid w:val="002954B8"/>
    <w:rsid w:val="002968C9"/>
    <w:rsid w:val="00297861"/>
    <w:rsid w:val="002A0AA1"/>
    <w:rsid w:val="002A0FE3"/>
    <w:rsid w:val="002A1EC0"/>
    <w:rsid w:val="002A1F44"/>
    <w:rsid w:val="002A24F0"/>
    <w:rsid w:val="002A7CE0"/>
    <w:rsid w:val="002B09D2"/>
    <w:rsid w:val="002B100C"/>
    <w:rsid w:val="002B151C"/>
    <w:rsid w:val="002B3102"/>
    <w:rsid w:val="002B6B0D"/>
    <w:rsid w:val="002B6B46"/>
    <w:rsid w:val="002C198D"/>
    <w:rsid w:val="002C21F3"/>
    <w:rsid w:val="002C2263"/>
    <w:rsid w:val="002C2D4E"/>
    <w:rsid w:val="002C7654"/>
    <w:rsid w:val="002D081C"/>
    <w:rsid w:val="002D1D90"/>
    <w:rsid w:val="002D1E28"/>
    <w:rsid w:val="002D2478"/>
    <w:rsid w:val="002D465E"/>
    <w:rsid w:val="002D5C9D"/>
    <w:rsid w:val="002D66A1"/>
    <w:rsid w:val="002E251B"/>
    <w:rsid w:val="002E390E"/>
    <w:rsid w:val="002E44B3"/>
    <w:rsid w:val="002E49D1"/>
    <w:rsid w:val="002E4A6C"/>
    <w:rsid w:val="002E4F50"/>
    <w:rsid w:val="002E7E3A"/>
    <w:rsid w:val="002F0352"/>
    <w:rsid w:val="002F44FE"/>
    <w:rsid w:val="0030009E"/>
    <w:rsid w:val="00300420"/>
    <w:rsid w:val="00301710"/>
    <w:rsid w:val="00301BCB"/>
    <w:rsid w:val="0030566D"/>
    <w:rsid w:val="003061A5"/>
    <w:rsid w:val="00314E17"/>
    <w:rsid w:val="0031750E"/>
    <w:rsid w:val="003227DC"/>
    <w:rsid w:val="00324119"/>
    <w:rsid w:val="00324883"/>
    <w:rsid w:val="0032735D"/>
    <w:rsid w:val="00327AD7"/>
    <w:rsid w:val="00330041"/>
    <w:rsid w:val="0033009B"/>
    <w:rsid w:val="003331A3"/>
    <w:rsid w:val="00336D2A"/>
    <w:rsid w:val="00337239"/>
    <w:rsid w:val="00341F0F"/>
    <w:rsid w:val="00342E42"/>
    <w:rsid w:val="00343A2B"/>
    <w:rsid w:val="00344B51"/>
    <w:rsid w:val="00344F0C"/>
    <w:rsid w:val="00345E37"/>
    <w:rsid w:val="00351830"/>
    <w:rsid w:val="003526F0"/>
    <w:rsid w:val="00353AF2"/>
    <w:rsid w:val="003551CF"/>
    <w:rsid w:val="00355FA1"/>
    <w:rsid w:val="003663EF"/>
    <w:rsid w:val="00370EF7"/>
    <w:rsid w:val="00376371"/>
    <w:rsid w:val="00376FE4"/>
    <w:rsid w:val="00385098"/>
    <w:rsid w:val="00387ECE"/>
    <w:rsid w:val="0039222B"/>
    <w:rsid w:val="003938DD"/>
    <w:rsid w:val="003945F8"/>
    <w:rsid w:val="003950B5"/>
    <w:rsid w:val="00396C90"/>
    <w:rsid w:val="003972E9"/>
    <w:rsid w:val="003A3ACC"/>
    <w:rsid w:val="003A45F1"/>
    <w:rsid w:val="003A6808"/>
    <w:rsid w:val="003B0722"/>
    <w:rsid w:val="003B07D9"/>
    <w:rsid w:val="003B2E97"/>
    <w:rsid w:val="003B313F"/>
    <w:rsid w:val="003B59E1"/>
    <w:rsid w:val="003C4ACC"/>
    <w:rsid w:val="003C6BCA"/>
    <w:rsid w:val="003C70F0"/>
    <w:rsid w:val="003C78FA"/>
    <w:rsid w:val="003D2D53"/>
    <w:rsid w:val="003D2FF5"/>
    <w:rsid w:val="003D47C7"/>
    <w:rsid w:val="003D4980"/>
    <w:rsid w:val="003D4BC4"/>
    <w:rsid w:val="003D7ACD"/>
    <w:rsid w:val="003E4BB1"/>
    <w:rsid w:val="003E7B81"/>
    <w:rsid w:val="003E7DE0"/>
    <w:rsid w:val="003F1F5A"/>
    <w:rsid w:val="003F274D"/>
    <w:rsid w:val="003F7727"/>
    <w:rsid w:val="00401EA4"/>
    <w:rsid w:val="004047F3"/>
    <w:rsid w:val="004055F4"/>
    <w:rsid w:val="00410661"/>
    <w:rsid w:val="00411B7C"/>
    <w:rsid w:val="0041534E"/>
    <w:rsid w:val="004174BD"/>
    <w:rsid w:val="00417A8F"/>
    <w:rsid w:val="00421733"/>
    <w:rsid w:val="00423E30"/>
    <w:rsid w:val="004242FD"/>
    <w:rsid w:val="00424424"/>
    <w:rsid w:val="004246D4"/>
    <w:rsid w:val="00424832"/>
    <w:rsid w:val="00424E9D"/>
    <w:rsid w:val="00425789"/>
    <w:rsid w:val="00427164"/>
    <w:rsid w:val="00430D53"/>
    <w:rsid w:val="0043226C"/>
    <w:rsid w:val="00432563"/>
    <w:rsid w:val="004332D7"/>
    <w:rsid w:val="00433B6F"/>
    <w:rsid w:val="00436B86"/>
    <w:rsid w:val="00437ECC"/>
    <w:rsid w:val="00440E38"/>
    <w:rsid w:val="0044114F"/>
    <w:rsid w:val="00442FFB"/>
    <w:rsid w:val="00447732"/>
    <w:rsid w:val="004509FD"/>
    <w:rsid w:val="004528D1"/>
    <w:rsid w:val="004543A3"/>
    <w:rsid w:val="0045539D"/>
    <w:rsid w:val="00460335"/>
    <w:rsid w:val="00460BEF"/>
    <w:rsid w:val="004622DA"/>
    <w:rsid w:val="00462776"/>
    <w:rsid w:val="00462BB3"/>
    <w:rsid w:val="00463F51"/>
    <w:rsid w:val="004640A1"/>
    <w:rsid w:val="00465E4F"/>
    <w:rsid w:val="00470F65"/>
    <w:rsid w:val="0047507B"/>
    <w:rsid w:val="0047578C"/>
    <w:rsid w:val="004818FD"/>
    <w:rsid w:val="00481CD4"/>
    <w:rsid w:val="00482252"/>
    <w:rsid w:val="0048358D"/>
    <w:rsid w:val="00483FCC"/>
    <w:rsid w:val="004851F1"/>
    <w:rsid w:val="00485CE3"/>
    <w:rsid w:val="004864A5"/>
    <w:rsid w:val="00492FEF"/>
    <w:rsid w:val="00493528"/>
    <w:rsid w:val="00495676"/>
    <w:rsid w:val="004957D7"/>
    <w:rsid w:val="00497497"/>
    <w:rsid w:val="00497FC2"/>
    <w:rsid w:val="004A2CC4"/>
    <w:rsid w:val="004A423D"/>
    <w:rsid w:val="004A50D9"/>
    <w:rsid w:val="004A7D19"/>
    <w:rsid w:val="004B1718"/>
    <w:rsid w:val="004B18CE"/>
    <w:rsid w:val="004B19D1"/>
    <w:rsid w:val="004B39FB"/>
    <w:rsid w:val="004B4512"/>
    <w:rsid w:val="004B4978"/>
    <w:rsid w:val="004B6B54"/>
    <w:rsid w:val="004B757B"/>
    <w:rsid w:val="004C0E68"/>
    <w:rsid w:val="004C585F"/>
    <w:rsid w:val="004C7A46"/>
    <w:rsid w:val="004D05B8"/>
    <w:rsid w:val="004D0E8E"/>
    <w:rsid w:val="004D44FC"/>
    <w:rsid w:val="004D69BE"/>
    <w:rsid w:val="004E09F0"/>
    <w:rsid w:val="004E16A4"/>
    <w:rsid w:val="004E1DCE"/>
    <w:rsid w:val="004E5F3B"/>
    <w:rsid w:val="004E7DD0"/>
    <w:rsid w:val="004F0041"/>
    <w:rsid w:val="004F0242"/>
    <w:rsid w:val="004F25E3"/>
    <w:rsid w:val="004F373F"/>
    <w:rsid w:val="005016F9"/>
    <w:rsid w:val="005018E8"/>
    <w:rsid w:val="005035A8"/>
    <w:rsid w:val="005054D6"/>
    <w:rsid w:val="00506704"/>
    <w:rsid w:val="00506ED9"/>
    <w:rsid w:val="00507B95"/>
    <w:rsid w:val="0051039C"/>
    <w:rsid w:val="0051048E"/>
    <w:rsid w:val="005109A7"/>
    <w:rsid w:val="00510E98"/>
    <w:rsid w:val="00512001"/>
    <w:rsid w:val="0051295A"/>
    <w:rsid w:val="00512B8E"/>
    <w:rsid w:val="005136AE"/>
    <w:rsid w:val="00514D17"/>
    <w:rsid w:val="005152EF"/>
    <w:rsid w:val="00515613"/>
    <w:rsid w:val="00516D9B"/>
    <w:rsid w:val="00517E69"/>
    <w:rsid w:val="00523B01"/>
    <w:rsid w:val="0052773C"/>
    <w:rsid w:val="005305CA"/>
    <w:rsid w:val="00536B17"/>
    <w:rsid w:val="00536B8D"/>
    <w:rsid w:val="00540BE0"/>
    <w:rsid w:val="00542781"/>
    <w:rsid w:val="00544937"/>
    <w:rsid w:val="0055074D"/>
    <w:rsid w:val="0055221A"/>
    <w:rsid w:val="00552C40"/>
    <w:rsid w:val="005531BE"/>
    <w:rsid w:val="00555CB9"/>
    <w:rsid w:val="00556843"/>
    <w:rsid w:val="00556A5D"/>
    <w:rsid w:val="00560E25"/>
    <w:rsid w:val="00561C53"/>
    <w:rsid w:val="005631C3"/>
    <w:rsid w:val="005660D4"/>
    <w:rsid w:val="005662D5"/>
    <w:rsid w:val="00566B73"/>
    <w:rsid w:val="00567B43"/>
    <w:rsid w:val="005715BF"/>
    <w:rsid w:val="005720F3"/>
    <w:rsid w:val="005731F8"/>
    <w:rsid w:val="0057494B"/>
    <w:rsid w:val="00580A7E"/>
    <w:rsid w:val="005813A1"/>
    <w:rsid w:val="00582ED2"/>
    <w:rsid w:val="00583FF5"/>
    <w:rsid w:val="00590145"/>
    <w:rsid w:val="00595F5E"/>
    <w:rsid w:val="005A09C3"/>
    <w:rsid w:val="005A16DC"/>
    <w:rsid w:val="005A348F"/>
    <w:rsid w:val="005A3622"/>
    <w:rsid w:val="005A641D"/>
    <w:rsid w:val="005B136E"/>
    <w:rsid w:val="005B4300"/>
    <w:rsid w:val="005B5501"/>
    <w:rsid w:val="005B68FC"/>
    <w:rsid w:val="005B69B0"/>
    <w:rsid w:val="005C04C8"/>
    <w:rsid w:val="005C1588"/>
    <w:rsid w:val="005C1A29"/>
    <w:rsid w:val="005C262B"/>
    <w:rsid w:val="005C576A"/>
    <w:rsid w:val="005C6868"/>
    <w:rsid w:val="005D252C"/>
    <w:rsid w:val="005D346F"/>
    <w:rsid w:val="005D474F"/>
    <w:rsid w:val="005D7FD3"/>
    <w:rsid w:val="005E2BE7"/>
    <w:rsid w:val="005E33EB"/>
    <w:rsid w:val="005E3FFC"/>
    <w:rsid w:val="005E6CA6"/>
    <w:rsid w:val="005F0BE3"/>
    <w:rsid w:val="005F35E2"/>
    <w:rsid w:val="005F3940"/>
    <w:rsid w:val="005F5430"/>
    <w:rsid w:val="005F5A66"/>
    <w:rsid w:val="005F6030"/>
    <w:rsid w:val="006072DC"/>
    <w:rsid w:val="00607D6A"/>
    <w:rsid w:val="0061084A"/>
    <w:rsid w:val="00611C5C"/>
    <w:rsid w:val="00613E78"/>
    <w:rsid w:val="00614F4B"/>
    <w:rsid w:val="00616A3A"/>
    <w:rsid w:val="006203E0"/>
    <w:rsid w:val="00620952"/>
    <w:rsid w:val="00621FA1"/>
    <w:rsid w:val="00623FBA"/>
    <w:rsid w:val="00624B39"/>
    <w:rsid w:val="006251DD"/>
    <w:rsid w:val="00627C30"/>
    <w:rsid w:val="006317F9"/>
    <w:rsid w:val="00631A22"/>
    <w:rsid w:val="00631C90"/>
    <w:rsid w:val="00632001"/>
    <w:rsid w:val="006330CF"/>
    <w:rsid w:val="00634916"/>
    <w:rsid w:val="00637686"/>
    <w:rsid w:val="00641B6C"/>
    <w:rsid w:val="00643440"/>
    <w:rsid w:val="0064357F"/>
    <w:rsid w:val="006439CF"/>
    <w:rsid w:val="00644B39"/>
    <w:rsid w:val="00644E02"/>
    <w:rsid w:val="00650B09"/>
    <w:rsid w:val="00650B4A"/>
    <w:rsid w:val="006539F5"/>
    <w:rsid w:val="00655891"/>
    <w:rsid w:val="00661E3C"/>
    <w:rsid w:val="006642BB"/>
    <w:rsid w:val="006661FE"/>
    <w:rsid w:val="00667683"/>
    <w:rsid w:val="006676B3"/>
    <w:rsid w:val="00670183"/>
    <w:rsid w:val="006706DB"/>
    <w:rsid w:val="00671472"/>
    <w:rsid w:val="0067218E"/>
    <w:rsid w:val="00672EAA"/>
    <w:rsid w:val="00676301"/>
    <w:rsid w:val="00676B65"/>
    <w:rsid w:val="00681BDA"/>
    <w:rsid w:val="0068229C"/>
    <w:rsid w:val="0068285D"/>
    <w:rsid w:val="00685159"/>
    <w:rsid w:val="006858B5"/>
    <w:rsid w:val="006863ED"/>
    <w:rsid w:val="00686494"/>
    <w:rsid w:val="006866C7"/>
    <w:rsid w:val="00687B17"/>
    <w:rsid w:val="00687DB0"/>
    <w:rsid w:val="00687E1C"/>
    <w:rsid w:val="00690901"/>
    <w:rsid w:val="00693576"/>
    <w:rsid w:val="0069372C"/>
    <w:rsid w:val="006958FC"/>
    <w:rsid w:val="006A1A10"/>
    <w:rsid w:val="006A679F"/>
    <w:rsid w:val="006A7504"/>
    <w:rsid w:val="006B1C65"/>
    <w:rsid w:val="006C101F"/>
    <w:rsid w:val="006C308C"/>
    <w:rsid w:val="006C3FFB"/>
    <w:rsid w:val="006C6258"/>
    <w:rsid w:val="006D1378"/>
    <w:rsid w:val="006D179E"/>
    <w:rsid w:val="006D24F6"/>
    <w:rsid w:val="006D2963"/>
    <w:rsid w:val="006D2E78"/>
    <w:rsid w:val="006D3D9A"/>
    <w:rsid w:val="006D7CA8"/>
    <w:rsid w:val="006E5432"/>
    <w:rsid w:val="006E6514"/>
    <w:rsid w:val="006F0A89"/>
    <w:rsid w:val="006F4214"/>
    <w:rsid w:val="006F766A"/>
    <w:rsid w:val="00700D20"/>
    <w:rsid w:val="00700DE5"/>
    <w:rsid w:val="0070102D"/>
    <w:rsid w:val="007029D0"/>
    <w:rsid w:val="00704B87"/>
    <w:rsid w:val="007054C9"/>
    <w:rsid w:val="00705FB4"/>
    <w:rsid w:val="0070666B"/>
    <w:rsid w:val="00707F17"/>
    <w:rsid w:val="00711356"/>
    <w:rsid w:val="00711C4F"/>
    <w:rsid w:val="00712D8F"/>
    <w:rsid w:val="0071425F"/>
    <w:rsid w:val="007157F1"/>
    <w:rsid w:val="00716BA6"/>
    <w:rsid w:val="00720417"/>
    <w:rsid w:val="00720CD2"/>
    <w:rsid w:val="007227E5"/>
    <w:rsid w:val="0072375E"/>
    <w:rsid w:val="00726A8D"/>
    <w:rsid w:val="0073071D"/>
    <w:rsid w:val="00732E84"/>
    <w:rsid w:val="007343AC"/>
    <w:rsid w:val="007373EA"/>
    <w:rsid w:val="007409A3"/>
    <w:rsid w:val="00742577"/>
    <w:rsid w:val="007464B7"/>
    <w:rsid w:val="007474AC"/>
    <w:rsid w:val="00750AC2"/>
    <w:rsid w:val="00750E04"/>
    <w:rsid w:val="00754AEC"/>
    <w:rsid w:val="00761829"/>
    <w:rsid w:val="00764CEC"/>
    <w:rsid w:val="00765238"/>
    <w:rsid w:val="007705D5"/>
    <w:rsid w:val="00770DE1"/>
    <w:rsid w:val="00771AC5"/>
    <w:rsid w:val="00772861"/>
    <w:rsid w:val="00772DA8"/>
    <w:rsid w:val="00780FCC"/>
    <w:rsid w:val="0078108C"/>
    <w:rsid w:val="007816DE"/>
    <w:rsid w:val="00783EF9"/>
    <w:rsid w:val="0078439B"/>
    <w:rsid w:val="007863DB"/>
    <w:rsid w:val="00791FF5"/>
    <w:rsid w:val="00792053"/>
    <w:rsid w:val="00792FAF"/>
    <w:rsid w:val="00793799"/>
    <w:rsid w:val="00794FAA"/>
    <w:rsid w:val="00795C44"/>
    <w:rsid w:val="00796388"/>
    <w:rsid w:val="007967EC"/>
    <w:rsid w:val="007973E4"/>
    <w:rsid w:val="007A08EC"/>
    <w:rsid w:val="007A2493"/>
    <w:rsid w:val="007A4D5C"/>
    <w:rsid w:val="007A6370"/>
    <w:rsid w:val="007B23FB"/>
    <w:rsid w:val="007B25FD"/>
    <w:rsid w:val="007B5302"/>
    <w:rsid w:val="007C22CB"/>
    <w:rsid w:val="007C6DD7"/>
    <w:rsid w:val="007D199B"/>
    <w:rsid w:val="007D2411"/>
    <w:rsid w:val="007D3D54"/>
    <w:rsid w:val="007D5072"/>
    <w:rsid w:val="007D5C89"/>
    <w:rsid w:val="007D6D95"/>
    <w:rsid w:val="007D7D9E"/>
    <w:rsid w:val="007E01CE"/>
    <w:rsid w:val="007E2630"/>
    <w:rsid w:val="007E2AA5"/>
    <w:rsid w:val="007E3CC1"/>
    <w:rsid w:val="007E4104"/>
    <w:rsid w:val="007E5924"/>
    <w:rsid w:val="007E5C9A"/>
    <w:rsid w:val="007E7BA2"/>
    <w:rsid w:val="007F09A7"/>
    <w:rsid w:val="007F119B"/>
    <w:rsid w:val="007F24A9"/>
    <w:rsid w:val="007F372C"/>
    <w:rsid w:val="007F3F1E"/>
    <w:rsid w:val="007F4901"/>
    <w:rsid w:val="007F5485"/>
    <w:rsid w:val="007F596B"/>
    <w:rsid w:val="007F64FE"/>
    <w:rsid w:val="007F6C4E"/>
    <w:rsid w:val="00800BC1"/>
    <w:rsid w:val="00801265"/>
    <w:rsid w:val="008023EB"/>
    <w:rsid w:val="00803C18"/>
    <w:rsid w:val="008040EA"/>
    <w:rsid w:val="00804E3F"/>
    <w:rsid w:val="00805B2D"/>
    <w:rsid w:val="008077D6"/>
    <w:rsid w:val="00810FFF"/>
    <w:rsid w:val="00811785"/>
    <w:rsid w:val="008128CB"/>
    <w:rsid w:val="0081296C"/>
    <w:rsid w:val="00812BED"/>
    <w:rsid w:val="008134A3"/>
    <w:rsid w:val="00814666"/>
    <w:rsid w:val="008162BE"/>
    <w:rsid w:val="00817985"/>
    <w:rsid w:val="00821E94"/>
    <w:rsid w:val="00822971"/>
    <w:rsid w:val="00824493"/>
    <w:rsid w:val="00825410"/>
    <w:rsid w:val="00825FF3"/>
    <w:rsid w:val="008267DD"/>
    <w:rsid w:val="00826E1C"/>
    <w:rsid w:val="00827C21"/>
    <w:rsid w:val="008315B6"/>
    <w:rsid w:val="00832E40"/>
    <w:rsid w:val="00842CC4"/>
    <w:rsid w:val="0084363D"/>
    <w:rsid w:val="00843675"/>
    <w:rsid w:val="008461BD"/>
    <w:rsid w:val="00846488"/>
    <w:rsid w:val="00846602"/>
    <w:rsid w:val="00846A99"/>
    <w:rsid w:val="00850994"/>
    <w:rsid w:val="00851C41"/>
    <w:rsid w:val="00851F13"/>
    <w:rsid w:val="008605D7"/>
    <w:rsid w:val="00860F38"/>
    <w:rsid w:val="008650D8"/>
    <w:rsid w:val="0086595B"/>
    <w:rsid w:val="00871416"/>
    <w:rsid w:val="00871656"/>
    <w:rsid w:val="0087300F"/>
    <w:rsid w:val="00874D49"/>
    <w:rsid w:val="008834BF"/>
    <w:rsid w:val="00885288"/>
    <w:rsid w:val="008874AE"/>
    <w:rsid w:val="00890196"/>
    <w:rsid w:val="00895DC0"/>
    <w:rsid w:val="008974E6"/>
    <w:rsid w:val="008A2CE3"/>
    <w:rsid w:val="008A3D73"/>
    <w:rsid w:val="008A69BB"/>
    <w:rsid w:val="008B1288"/>
    <w:rsid w:val="008B2C50"/>
    <w:rsid w:val="008B4D3D"/>
    <w:rsid w:val="008C0460"/>
    <w:rsid w:val="008C04B8"/>
    <w:rsid w:val="008C0850"/>
    <w:rsid w:val="008C365E"/>
    <w:rsid w:val="008C7915"/>
    <w:rsid w:val="008D00EA"/>
    <w:rsid w:val="008D1C61"/>
    <w:rsid w:val="008D242E"/>
    <w:rsid w:val="008D2C6E"/>
    <w:rsid w:val="008D33B2"/>
    <w:rsid w:val="008D49A3"/>
    <w:rsid w:val="008D62BF"/>
    <w:rsid w:val="008D758B"/>
    <w:rsid w:val="008E16C9"/>
    <w:rsid w:val="008E3A42"/>
    <w:rsid w:val="008E470A"/>
    <w:rsid w:val="008E491B"/>
    <w:rsid w:val="008E59D5"/>
    <w:rsid w:val="008F19A5"/>
    <w:rsid w:val="008F2EC3"/>
    <w:rsid w:val="008F5F9B"/>
    <w:rsid w:val="008F6E90"/>
    <w:rsid w:val="008F7548"/>
    <w:rsid w:val="00900295"/>
    <w:rsid w:val="0090114B"/>
    <w:rsid w:val="0090207C"/>
    <w:rsid w:val="0090513A"/>
    <w:rsid w:val="0090658D"/>
    <w:rsid w:val="00907158"/>
    <w:rsid w:val="00907C6D"/>
    <w:rsid w:val="0091310D"/>
    <w:rsid w:val="009212DD"/>
    <w:rsid w:val="00921E4D"/>
    <w:rsid w:val="00921E88"/>
    <w:rsid w:val="009225C0"/>
    <w:rsid w:val="009225CA"/>
    <w:rsid w:val="00922E1A"/>
    <w:rsid w:val="009238A4"/>
    <w:rsid w:val="0092584E"/>
    <w:rsid w:val="009258B8"/>
    <w:rsid w:val="0092593F"/>
    <w:rsid w:val="00926DAD"/>
    <w:rsid w:val="00931EDB"/>
    <w:rsid w:val="009330D3"/>
    <w:rsid w:val="009338AE"/>
    <w:rsid w:val="00933E91"/>
    <w:rsid w:val="00934350"/>
    <w:rsid w:val="0093547C"/>
    <w:rsid w:val="00937D32"/>
    <w:rsid w:val="0094001A"/>
    <w:rsid w:val="009421C6"/>
    <w:rsid w:val="009425C8"/>
    <w:rsid w:val="00946995"/>
    <w:rsid w:val="009469A2"/>
    <w:rsid w:val="00946F62"/>
    <w:rsid w:val="00954019"/>
    <w:rsid w:val="00954868"/>
    <w:rsid w:val="00955E30"/>
    <w:rsid w:val="00957019"/>
    <w:rsid w:val="009572EB"/>
    <w:rsid w:val="00960673"/>
    <w:rsid w:val="009608D2"/>
    <w:rsid w:val="00961284"/>
    <w:rsid w:val="00962947"/>
    <w:rsid w:val="00962CC4"/>
    <w:rsid w:val="009643AF"/>
    <w:rsid w:val="00964660"/>
    <w:rsid w:val="009676E4"/>
    <w:rsid w:val="00970F12"/>
    <w:rsid w:val="00971DE8"/>
    <w:rsid w:val="0097427B"/>
    <w:rsid w:val="009748D9"/>
    <w:rsid w:val="00975CF9"/>
    <w:rsid w:val="00975EFD"/>
    <w:rsid w:val="00976CE4"/>
    <w:rsid w:val="009819CF"/>
    <w:rsid w:val="00981C48"/>
    <w:rsid w:val="00982C49"/>
    <w:rsid w:val="00984A4C"/>
    <w:rsid w:val="00985F2D"/>
    <w:rsid w:val="00986E27"/>
    <w:rsid w:val="0098768C"/>
    <w:rsid w:val="00991AD6"/>
    <w:rsid w:val="00994192"/>
    <w:rsid w:val="00994404"/>
    <w:rsid w:val="00994651"/>
    <w:rsid w:val="0099553D"/>
    <w:rsid w:val="00997E94"/>
    <w:rsid w:val="009A371D"/>
    <w:rsid w:val="009B2161"/>
    <w:rsid w:val="009B45BC"/>
    <w:rsid w:val="009B6DDE"/>
    <w:rsid w:val="009B72BF"/>
    <w:rsid w:val="009C0976"/>
    <w:rsid w:val="009C0EA8"/>
    <w:rsid w:val="009C1604"/>
    <w:rsid w:val="009C293A"/>
    <w:rsid w:val="009C2E36"/>
    <w:rsid w:val="009C313F"/>
    <w:rsid w:val="009C644E"/>
    <w:rsid w:val="009C6A93"/>
    <w:rsid w:val="009C753D"/>
    <w:rsid w:val="009D474D"/>
    <w:rsid w:val="009D4F36"/>
    <w:rsid w:val="009D55D5"/>
    <w:rsid w:val="009D7009"/>
    <w:rsid w:val="009D781D"/>
    <w:rsid w:val="009E063B"/>
    <w:rsid w:val="009E1551"/>
    <w:rsid w:val="009E1A01"/>
    <w:rsid w:val="009E28A9"/>
    <w:rsid w:val="009F0DCB"/>
    <w:rsid w:val="009F0FAA"/>
    <w:rsid w:val="009F3805"/>
    <w:rsid w:val="009F3E10"/>
    <w:rsid w:val="009F54FC"/>
    <w:rsid w:val="009F5BAE"/>
    <w:rsid w:val="009F5C41"/>
    <w:rsid w:val="009F6885"/>
    <w:rsid w:val="009F7799"/>
    <w:rsid w:val="009F7F8E"/>
    <w:rsid w:val="00A02644"/>
    <w:rsid w:val="00A032EA"/>
    <w:rsid w:val="00A071D2"/>
    <w:rsid w:val="00A07C67"/>
    <w:rsid w:val="00A10C89"/>
    <w:rsid w:val="00A1293D"/>
    <w:rsid w:val="00A14EB2"/>
    <w:rsid w:val="00A1757A"/>
    <w:rsid w:val="00A20A44"/>
    <w:rsid w:val="00A21EB0"/>
    <w:rsid w:val="00A22F13"/>
    <w:rsid w:val="00A23854"/>
    <w:rsid w:val="00A25E87"/>
    <w:rsid w:val="00A30044"/>
    <w:rsid w:val="00A3017D"/>
    <w:rsid w:val="00A3043B"/>
    <w:rsid w:val="00A30E99"/>
    <w:rsid w:val="00A3220B"/>
    <w:rsid w:val="00A378D7"/>
    <w:rsid w:val="00A3790C"/>
    <w:rsid w:val="00A44274"/>
    <w:rsid w:val="00A447C5"/>
    <w:rsid w:val="00A503C3"/>
    <w:rsid w:val="00A5383F"/>
    <w:rsid w:val="00A53C2C"/>
    <w:rsid w:val="00A56B6F"/>
    <w:rsid w:val="00A57D22"/>
    <w:rsid w:val="00A60D96"/>
    <w:rsid w:val="00A6237E"/>
    <w:rsid w:val="00A63E10"/>
    <w:rsid w:val="00A64D38"/>
    <w:rsid w:val="00A65877"/>
    <w:rsid w:val="00A662C5"/>
    <w:rsid w:val="00A70640"/>
    <w:rsid w:val="00A70CB5"/>
    <w:rsid w:val="00A70ECA"/>
    <w:rsid w:val="00A72B19"/>
    <w:rsid w:val="00A72F7C"/>
    <w:rsid w:val="00A74A8D"/>
    <w:rsid w:val="00A7698B"/>
    <w:rsid w:val="00A773B4"/>
    <w:rsid w:val="00A81BEA"/>
    <w:rsid w:val="00A8397C"/>
    <w:rsid w:val="00A83B0B"/>
    <w:rsid w:val="00A83E1F"/>
    <w:rsid w:val="00A8708F"/>
    <w:rsid w:val="00A87A06"/>
    <w:rsid w:val="00A90FBC"/>
    <w:rsid w:val="00A9417B"/>
    <w:rsid w:val="00A944B4"/>
    <w:rsid w:val="00A96701"/>
    <w:rsid w:val="00A9733E"/>
    <w:rsid w:val="00AA139B"/>
    <w:rsid w:val="00AA51E2"/>
    <w:rsid w:val="00AA6606"/>
    <w:rsid w:val="00AA7F9F"/>
    <w:rsid w:val="00AB2E6B"/>
    <w:rsid w:val="00AB3312"/>
    <w:rsid w:val="00AB38E2"/>
    <w:rsid w:val="00AB772B"/>
    <w:rsid w:val="00AB7D07"/>
    <w:rsid w:val="00AC2822"/>
    <w:rsid w:val="00AC517A"/>
    <w:rsid w:val="00AC66AA"/>
    <w:rsid w:val="00AD0897"/>
    <w:rsid w:val="00AD0F5B"/>
    <w:rsid w:val="00AD2544"/>
    <w:rsid w:val="00AD2FD2"/>
    <w:rsid w:val="00AD3FE2"/>
    <w:rsid w:val="00AE07C6"/>
    <w:rsid w:val="00AE2CC2"/>
    <w:rsid w:val="00AE3E7D"/>
    <w:rsid w:val="00AE4685"/>
    <w:rsid w:val="00AE4F04"/>
    <w:rsid w:val="00AE517B"/>
    <w:rsid w:val="00AE6393"/>
    <w:rsid w:val="00AF0833"/>
    <w:rsid w:val="00AF0DF6"/>
    <w:rsid w:val="00AF0EFD"/>
    <w:rsid w:val="00AF17A8"/>
    <w:rsid w:val="00AF2036"/>
    <w:rsid w:val="00AF4A5D"/>
    <w:rsid w:val="00AF5917"/>
    <w:rsid w:val="00B00FA6"/>
    <w:rsid w:val="00B02299"/>
    <w:rsid w:val="00B032F0"/>
    <w:rsid w:val="00B03A46"/>
    <w:rsid w:val="00B06B9D"/>
    <w:rsid w:val="00B1231B"/>
    <w:rsid w:val="00B14505"/>
    <w:rsid w:val="00B14AEB"/>
    <w:rsid w:val="00B21470"/>
    <w:rsid w:val="00B21E9E"/>
    <w:rsid w:val="00B220AE"/>
    <w:rsid w:val="00B221A2"/>
    <w:rsid w:val="00B23EA2"/>
    <w:rsid w:val="00B23EED"/>
    <w:rsid w:val="00B27F8D"/>
    <w:rsid w:val="00B31D08"/>
    <w:rsid w:val="00B31D32"/>
    <w:rsid w:val="00B328F2"/>
    <w:rsid w:val="00B3399F"/>
    <w:rsid w:val="00B36880"/>
    <w:rsid w:val="00B404EB"/>
    <w:rsid w:val="00B474E9"/>
    <w:rsid w:val="00B50C7B"/>
    <w:rsid w:val="00B5229E"/>
    <w:rsid w:val="00B5380E"/>
    <w:rsid w:val="00B55E9E"/>
    <w:rsid w:val="00B56B8E"/>
    <w:rsid w:val="00B57211"/>
    <w:rsid w:val="00B65B81"/>
    <w:rsid w:val="00B65BCC"/>
    <w:rsid w:val="00B66025"/>
    <w:rsid w:val="00B714A9"/>
    <w:rsid w:val="00B71722"/>
    <w:rsid w:val="00B72409"/>
    <w:rsid w:val="00B73395"/>
    <w:rsid w:val="00B75D16"/>
    <w:rsid w:val="00B769C9"/>
    <w:rsid w:val="00B7728E"/>
    <w:rsid w:val="00B80591"/>
    <w:rsid w:val="00B81EDB"/>
    <w:rsid w:val="00B84E4D"/>
    <w:rsid w:val="00B84EBD"/>
    <w:rsid w:val="00B8765B"/>
    <w:rsid w:val="00B95455"/>
    <w:rsid w:val="00B95BD0"/>
    <w:rsid w:val="00BA527A"/>
    <w:rsid w:val="00BA550F"/>
    <w:rsid w:val="00BA684B"/>
    <w:rsid w:val="00BB31C2"/>
    <w:rsid w:val="00BB36B9"/>
    <w:rsid w:val="00BB3DB9"/>
    <w:rsid w:val="00BB4F97"/>
    <w:rsid w:val="00BB5AF0"/>
    <w:rsid w:val="00BC0AC9"/>
    <w:rsid w:val="00BC2F5B"/>
    <w:rsid w:val="00BC7058"/>
    <w:rsid w:val="00BC7D95"/>
    <w:rsid w:val="00BC7F9F"/>
    <w:rsid w:val="00BD0EAF"/>
    <w:rsid w:val="00BD2681"/>
    <w:rsid w:val="00BD4C81"/>
    <w:rsid w:val="00BD688C"/>
    <w:rsid w:val="00BD6A00"/>
    <w:rsid w:val="00BD7099"/>
    <w:rsid w:val="00BE11EB"/>
    <w:rsid w:val="00BE2A4C"/>
    <w:rsid w:val="00BE2C52"/>
    <w:rsid w:val="00BE47AF"/>
    <w:rsid w:val="00BE5382"/>
    <w:rsid w:val="00BE6504"/>
    <w:rsid w:val="00BE7A11"/>
    <w:rsid w:val="00BF1907"/>
    <w:rsid w:val="00BF1AAE"/>
    <w:rsid w:val="00BF32C2"/>
    <w:rsid w:val="00BF4AE7"/>
    <w:rsid w:val="00BF4BB5"/>
    <w:rsid w:val="00BF7987"/>
    <w:rsid w:val="00BF7D85"/>
    <w:rsid w:val="00C03927"/>
    <w:rsid w:val="00C063E4"/>
    <w:rsid w:val="00C06BFF"/>
    <w:rsid w:val="00C14722"/>
    <w:rsid w:val="00C159BD"/>
    <w:rsid w:val="00C17809"/>
    <w:rsid w:val="00C22857"/>
    <w:rsid w:val="00C25561"/>
    <w:rsid w:val="00C261C7"/>
    <w:rsid w:val="00C26E4E"/>
    <w:rsid w:val="00C27402"/>
    <w:rsid w:val="00C3055E"/>
    <w:rsid w:val="00C323C8"/>
    <w:rsid w:val="00C324E8"/>
    <w:rsid w:val="00C328EF"/>
    <w:rsid w:val="00C341C3"/>
    <w:rsid w:val="00C34C70"/>
    <w:rsid w:val="00C36340"/>
    <w:rsid w:val="00C3640F"/>
    <w:rsid w:val="00C40C1C"/>
    <w:rsid w:val="00C44B98"/>
    <w:rsid w:val="00C45BB9"/>
    <w:rsid w:val="00C461C5"/>
    <w:rsid w:val="00C46D0F"/>
    <w:rsid w:val="00C514E1"/>
    <w:rsid w:val="00C51533"/>
    <w:rsid w:val="00C55393"/>
    <w:rsid w:val="00C573BE"/>
    <w:rsid w:val="00C57B34"/>
    <w:rsid w:val="00C57D22"/>
    <w:rsid w:val="00C6038C"/>
    <w:rsid w:val="00C62618"/>
    <w:rsid w:val="00C6765B"/>
    <w:rsid w:val="00C703B8"/>
    <w:rsid w:val="00C7469B"/>
    <w:rsid w:val="00C77772"/>
    <w:rsid w:val="00C8000C"/>
    <w:rsid w:val="00C802FD"/>
    <w:rsid w:val="00C810CC"/>
    <w:rsid w:val="00C83B0A"/>
    <w:rsid w:val="00C846F4"/>
    <w:rsid w:val="00C875D9"/>
    <w:rsid w:val="00C875E7"/>
    <w:rsid w:val="00C90500"/>
    <w:rsid w:val="00C91463"/>
    <w:rsid w:val="00C917C7"/>
    <w:rsid w:val="00CA1B6A"/>
    <w:rsid w:val="00CA3E46"/>
    <w:rsid w:val="00CA55DF"/>
    <w:rsid w:val="00CA7201"/>
    <w:rsid w:val="00CB0C1A"/>
    <w:rsid w:val="00CB1D09"/>
    <w:rsid w:val="00CB1FEF"/>
    <w:rsid w:val="00CB4E45"/>
    <w:rsid w:val="00CB5350"/>
    <w:rsid w:val="00CB6372"/>
    <w:rsid w:val="00CB7208"/>
    <w:rsid w:val="00CB7985"/>
    <w:rsid w:val="00CC0855"/>
    <w:rsid w:val="00CC3844"/>
    <w:rsid w:val="00CC3FA9"/>
    <w:rsid w:val="00CC5562"/>
    <w:rsid w:val="00CC6B4F"/>
    <w:rsid w:val="00CC7570"/>
    <w:rsid w:val="00CC7897"/>
    <w:rsid w:val="00CD4442"/>
    <w:rsid w:val="00CD5382"/>
    <w:rsid w:val="00CD6A7F"/>
    <w:rsid w:val="00CE0757"/>
    <w:rsid w:val="00CE0B68"/>
    <w:rsid w:val="00CE11A0"/>
    <w:rsid w:val="00CE5F00"/>
    <w:rsid w:val="00CF1962"/>
    <w:rsid w:val="00CF2368"/>
    <w:rsid w:val="00CF4432"/>
    <w:rsid w:val="00CF78E7"/>
    <w:rsid w:val="00CF7A74"/>
    <w:rsid w:val="00D0437B"/>
    <w:rsid w:val="00D05048"/>
    <w:rsid w:val="00D062EC"/>
    <w:rsid w:val="00D12CB4"/>
    <w:rsid w:val="00D13DFB"/>
    <w:rsid w:val="00D151C5"/>
    <w:rsid w:val="00D16873"/>
    <w:rsid w:val="00D173F6"/>
    <w:rsid w:val="00D20192"/>
    <w:rsid w:val="00D206BC"/>
    <w:rsid w:val="00D20C34"/>
    <w:rsid w:val="00D21187"/>
    <w:rsid w:val="00D22C39"/>
    <w:rsid w:val="00D31F49"/>
    <w:rsid w:val="00D323B0"/>
    <w:rsid w:val="00D34068"/>
    <w:rsid w:val="00D34547"/>
    <w:rsid w:val="00D3468E"/>
    <w:rsid w:val="00D402B9"/>
    <w:rsid w:val="00D40797"/>
    <w:rsid w:val="00D42061"/>
    <w:rsid w:val="00D43A15"/>
    <w:rsid w:val="00D43A31"/>
    <w:rsid w:val="00D4474B"/>
    <w:rsid w:val="00D455BB"/>
    <w:rsid w:val="00D468CA"/>
    <w:rsid w:val="00D50E2E"/>
    <w:rsid w:val="00D51CFA"/>
    <w:rsid w:val="00D5325E"/>
    <w:rsid w:val="00D5557B"/>
    <w:rsid w:val="00D55F58"/>
    <w:rsid w:val="00D61BF5"/>
    <w:rsid w:val="00D6267E"/>
    <w:rsid w:val="00D63150"/>
    <w:rsid w:val="00D64D15"/>
    <w:rsid w:val="00D675DB"/>
    <w:rsid w:val="00D67A71"/>
    <w:rsid w:val="00D7060A"/>
    <w:rsid w:val="00D77169"/>
    <w:rsid w:val="00D77862"/>
    <w:rsid w:val="00D83BFA"/>
    <w:rsid w:val="00D84356"/>
    <w:rsid w:val="00D870EF"/>
    <w:rsid w:val="00D87CB4"/>
    <w:rsid w:val="00D93B1B"/>
    <w:rsid w:val="00D94925"/>
    <w:rsid w:val="00D961BB"/>
    <w:rsid w:val="00D96903"/>
    <w:rsid w:val="00D96E89"/>
    <w:rsid w:val="00DA0913"/>
    <w:rsid w:val="00DA1CCC"/>
    <w:rsid w:val="00DA6DD9"/>
    <w:rsid w:val="00DB09C3"/>
    <w:rsid w:val="00DB275D"/>
    <w:rsid w:val="00DB2BEB"/>
    <w:rsid w:val="00DB2CE5"/>
    <w:rsid w:val="00DB32E4"/>
    <w:rsid w:val="00DB527C"/>
    <w:rsid w:val="00DB5EFA"/>
    <w:rsid w:val="00DB6C60"/>
    <w:rsid w:val="00DB7818"/>
    <w:rsid w:val="00DC0134"/>
    <w:rsid w:val="00DC2477"/>
    <w:rsid w:val="00DD272D"/>
    <w:rsid w:val="00DD4228"/>
    <w:rsid w:val="00DD709E"/>
    <w:rsid w:val="00DD770F"/>
    <w:rsid w:val="00DE00CC"/>
    <w:rsid w:val="00DE1222"/>
    <w:rsid w:val="00DE5291"/>
    <w:rsid w:val="00DE6D71"/>
    <w:rsid w:val="00DE6F19"/>
    <w:rsid w:val="00DF1B91"/>
    <w:rsid w:val="00DF5589"/>
    <w:rsid w:val="00DF5711"/>
    <w:rsid w:val="00E03623"/>
    <w:rsid w:val="00E10140"/>
    <w:rsid w:val="00E102ED"/>
    <w:rsid w:val="00E10845"/>
    <w:rsid w:val="00E122BF"/>
    <w:rsid w:val="00E149CE"/>
    <w:rsid w:val="00E20B97"/>
    <w:rsid w:val="00E20B9A"/>
    <w:rsid w:val="00E2133A"/>
    <w:rsid w:val="00E24530"/>
    <w:rsid w:val="00E30F80"/>
    <w:rsid w:val="00E31581"/>
    <w:rsid w:val="00E31E28"/>
    <w:rsid w:val="00E34783"/>
    <w:rsid w:val="00E41A69"/>
    <w:rsid w:val="00E42A92"/>
    <w:rsid w:val="00E42E8D"/>
    <w:rsid w:val="00E44A14"/>
    <w:rsid w:val="00E45423"/>
    <w:rsid w:val="00E456FC"/>
    <w:rsid w:val="00E45ED5"/>
    <w:rsid w:val="00E47D47"/>
    <w:rsid w:val="00E51C28"/>
    <w:rsid w:val="00E51FAD"/>
    <w:rsid w:val="00E5239B"/>
    <w:rsid w:val="00E53CC4"/>
    <w:rsid w:val="00E54A39"/>
    <w:rsid w:val="00E57302"/>
    <w:rsid w:val="00E623FC"/>
    <w:rsid w:val="00E62C4D"/>
    <w:rsid w:val="00E64F47"/>
    <w:rsid w:val="00E65392"/>
    <w:rsid w:val="00E676AA"/>
    <w:rsid w:val="00E745DE"/>
    <w:rsid w:val="00E812A1"/>
    <w:rsid w:val="00E81974"/>
    <w:rsid w:val="00E829CE"/>
    <w:rsid w:val="00E84B16"/>
    <w:rsid w:val="00E852B0"/>
    <w:rsid w:val="00E85ECC"/>
    <w:rsid w:val="00E864B6"/>
    <w:rsid w:val="00E921AB"/>
    <w:rsid w:val="00E92AFC"/>
    <w:rsid w:val="00E9454A"/>
    <w:rsid w:val="00E95584"/>
    <w:rsid w:val="00E95F9D"/>
    <w:rsid w:val="00EA0B90"/>
    <w:rsid w:val="00EA3035"/>
    <w:rsid w:val="00EA5554"/>
    <w:rsid w:val="00EA5A37"/>
    <w:rsid w:val="00EA5E6E"/>
    <w:rsid w:val="00EB0150"/>
    <w:rsid w:val="00EB07FA"/>
    <w:rsid w:val="00EB0E09"/>
    <w:rsid w:val="00EB2168"/>
    <w:rsid w:val="00EB3F7B"/>
    <w:rsid w:val="00EB6D58"/>
    <w:rsid w:val="00EB6D85"/>
    <w:rsid w:val="00EB7CB3"/>
    <w:rsid w:val="00EC105E"/>
    <w:rsid w:val="00EC227C"/>
    <w:rsid w:val="00EC39F7"/>
    <w:rsid w:val="00EC4D43"/>
    <w:rsid w:val="00ED01DB"/>
    <w:rsid w:val="00ED60FD"/>
    <w:rsid w:val="00ED7EDB"/>
    <w:rsid w:val="00EE4814"/>
    <w:rsid w:val="00EE486F"/>
    <w:rsid w:val="00EE7073"/>
    <w:rsid w:val="00EF122C"/>
    <w:rsid w:val="00EF1C44"/>
    <w:rsid w:val="00EF348E"/>
    <w:rsid w:val="00EF7918"/>
    <w:rsid w:val="00F009CA"/>
    <w:rsid w:val="00F00DE6"/>
    <w:rsid w:val="00F12CCC"/>
    <w:rsid w:val="00F13CCF"/>
    <w:rsid w:val="00F145CE"/>
    <w:rsid w:val="00F21A13"/>
    <w:rsid w:val="00F21A50"/>
    <w:rsid w:val="00F21F20"/>
    <w:rsid w:val="00F24575"/>
    <w:rsid w:val="00F31BA6"/>
    <w:rsid w:val="00F32C48"/>
    <w:rsid w:val="00F35F6A"/>
    <w:rsid w:val="00F377E3"/>
    <w:rsid w:val="00F41170"/>
    <w:rsid w:val="00F4152C"/>
    <w:rsid w:val="00F44287"/>
    <w:rsid w:val="00F44A9B"/>
    <w:rsid w:val="00F4516E"/>
    <w:rsid w:val="00F45F1D"/>
    <w:rsid w:val="00F468B7"/>
    <w:rsid w:val="00F46A33"/>
    <w:rsid w:val="00F46D9D"/>
    <w:rsid w:val="00F46DC1"/>
    <w:rsid w:val="00F5103F"/>
    <w:rsid w:val="00F51751"/>
    <w:rsid w:val="00F5326C"/>
    <w:rsid w:val="00F5583E"/>
    <w:rsid w:val="00F56F33"/>
    <w:rsid w:val="00F60FC6"/>
    <w:rsid w:val="00F6144B"/>
    <w:rsid w:val="00F61945"/>
    <w:rsid w:val="00F65B20"/>
    <w:rsid w:val="00F66D2B"/>
    <w:rsid w:val="00F66EF9"/>
    <w:rsid w:val="00F702FD"/>
    <w:rsid w:val="00F71332"/>
    <w:rsid w:val="00F715A0"/>
    <w:rsid w:val="00F719CD"/>
    <w:rsid w:val="00F71D2B"/>
    <w:rsid w:val="00F73DFD"/>
    <w:rsid w:val="00F73EE2"/>
    <w:rsid w:val="00F756CB"/>
    <w:rsid w:val="00F8046E"/>
    <w:rsid w:val="00F80D83"/>
    <w:rsid w:val="00F83E5D"/>
    <w:rsid w:val="00F84BE5"/>
    <w:rsid w:val="00F851B5"/>
    <w:rsid w:val="00F85520"/>
    <w:rsid w:val="00F85714"/>
    <w:rsid w:val="00F9079F"/>
    <w:rsid w:val="00F90923"/>
    <w:rsid w:val="00F96002"/>
    <w:rsid w:val="00F96F75"/>
    <w:rsid w:val="00F97461"/>
    <w:rsid w:val="00FA060B"/>
    <w:rsid w:val="00FA55DE"/>
    <w:rsid w:val="00FB0159"/>
    <w:rsid w:val="00FB135D"/>
    <w:rsid w:val="00FB3BFB"/>
    <w:rsid w:val="00FB69F9"/>
    <w:rsid w:val="00FC1DD1"/>
    <w:rsid w:val="00FC2E1D"/>
    <w:rsid w:val="00FC4DE8"/>
    <w:rsid w:val="00FC60A8"/>
    <w:rsid w:val="00FD0960"/>
    <w:rsid w:val="00FD28F7"/>
    <w:rsid w:val="00FD53DF"/>
    <w:rsid w:val="00FD7134"/>
    <w:rsid w:val="00FE0CAB"/>
    <w:rsid w:val="00FE2561"/>
    <w:rsid w:val="00FE5144"/>
    <w:rsid w:val="00FE67B5"/>
    <w:rsid w:val="00FE6EBD"/>
    <w:rsid w:val="00FE7A49"/>
    <w:rsid w:val="00FF1609"/>
    <w:rsid w:val="00FF235C"/>
    <w:rsid w:val="00FF28A4"/>
    <w:rsid w:val="00FF60C9"/>
    <w:rsid w:val="00FF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C2269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 w:cs="Cambria"/>
      <w:b/>
      <w:bCs/>
      <w:color w:val="365F91"/>
      <w:sz w:val="28"/>
      <w:szCs w:val="28"/>
      <w:lang w:val="x-none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val="x-none"/>
    </w:rPr>
  </w:style>
  <w:style w:type="paragraph" w:styleId="Titolo3">
    <w:name w:val="heading 3"/>
    <w:basedOn w:val="Normale"/>
    <w:next w:val="Normale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 w:cs="Cambria"/>
      <w:b/>
      <w:bCs/>
      <w:color w:val="4F81BD"/>
      <w:lang w:val="x-none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Symbol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8z0">
    <w:name w:val="WW8Num8z0"/>
    <w:rPr>
      <w:rFonts w:ascii="Times New Roman" w:eastAsia="Times New Roman" w:hAnsi="Times New Roman" w:cs="Times New Roman"/>
    </w:rPr>
  </w:style>
  <w:style w:type="character" w:customStyle="1" w:styleId="WW8Num8z1">
    <w:name w:val="WW8Num8z1"/>
    <w:rPr>
      <w:rFonts w:ascii="Courier New" w:hAnsi="Courier New" w:cs="Arial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12z0">
    <w:name w:val="WW8Num12z0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Times New Roman" w:eastAsia="Calibri" w:hAnsi="Times New Roman" w:cs="Times New Roman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Symbol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olo2Carattere">
    <w:name w:val="Titolo 2 Carattere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Titolo4Carattere">
    <w:name w:val="Titolo 4 Caratter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IntestazioneCarattere">
    <w:name w:val="Intestazione Carattere"/>
    <w:rPr>
      <w:rFonts w:ascii="Times New Roman" w:eastAsia="Times New Roman" w:hAnsi="Times New Roman" w:cs="Times New Roman"/>
      <w:sz w:val="24"/>
      <w:szCs w:val="24"/>
    </w:rPr>
  </w:style>
  <w:style w:type="character" w:customStyle="1" w:styleId="PidipaginaCarattere">
    <w:name w:val="Piè di pagina Carattere"/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character" w:customStyle="1" w:styleId="TestonotaapidipaginaCarattere">
    <w:name w:val="Testo nota a piè di pagina Carattere"/>
    <w:rPr>
      <w:rFonts w:ascii="Times New Roman" w:eastAsia="Times New Roman" w:hAnsi="Times New Roman" w:cs="Times New Roman"/>
    </w:rPr>
  </w:style>
  <w:style w:type="character" w:customStyle="1" w:styleId="Caratteredellanota">
    <w:name w:val="Carattere della nota"/>
    <w:rPr>
      <w:vertAlign w:val="superscript"/>
    </w:rPr>
  </w:style>
  <w:style w:type="character" w:customStyle="1" w:styleId="TestofumettoCarattere">
    <w:name w:val="Testo fumetto Carattere"/>
    <w:rPr>
      <w:rFonts w:ascii="Tahoma" w:eastAsia="Times New Roman" w:hAnsi="Tahoma" w:cs="Tahoma"/>
      <w:sz w:val="16"/>
      <w:szCs w:val="16"/>
    </w:rPr>
  </w:style>
  <w:style w:type="character" w:customStyle="1" w:styleId="MappadocumentoCarattere">
    <w:name w:val="Mappa documento Carattere"/>
    <w:rPr>
      <w:rFonts w:ascii="Tahoma" w:eastAsia="Times New Roman" w:hAnsi="Tahoma" w:cs="Tahoma"/>
      <w:sz w:val="16"/>
      <w:szCs w:val="16"/>
    </w:rPr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TestocommentoCarattere">
    <w:name w:val="Testo commento Carattere"/>
    <w:rPr>
      <w:rFonts w:ascii="Times New Roman" w:eastAsia="Times New Roman" w:hAnsi="Times New Roman" w:cs="Times New Roman"/>
    </w:rPr>
  </w:style>
  <w:style w:type="character" w:customStyle="1" w:styleId="SoggettocommentoCarattere">
    <w:name w:val="Soggetto commento Carattere"/>
    <w:rPr>
      <w:rFonts w:ascii="Times New Roman" w:eastAsia="Times New Roman" w:hAnsi="Times New Roman" w:cs="Times New Roman"/>
      <w:b/>
      <w:bCs/>
    </w:rPr>
  </w:style>
  <w:style w:type="character" w:styleId="Enfasigrassetto">
    <w:name w:val="Strong"/>
    <w:qFormat/>
    <w:rPr>
      <w:b/>
      <w:bCs/>
    </w:rPr>
  </w:style>
  <w:style w:type="character" w:customStyle="1" w:styleId="Elencomedio2-Colore6Carattere">
    <w:name w:val="Elenco medio 2 - Colore 6 Carattere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Elencomedio1-Colore61">
    <w:name w:val="Elenco medio 1 - Colore 61"/>
    <w:basedOn w:val="Normale"/>
    <w:pPr>
      <w:ind w:left="720"/>
    </w:pPr>
    <w:rPr>
      <w:sz w:val="20"/>
      <w:szCs w:val="20"/>
    </w:rPr>
  </w:style>
  <w:style w:type="paragraph" w:styleId="Intestazione">
    <w:name w:val="header"/>
    <w:basedOn w:val="Normale"/>
    <w:rPr>
      <w:lang w:val="x-none"/>
    </w:rPr>
  </w:style>
  <w:style w:type="paragraph" w:styleId="Pidipagina">
    <w:name w:val="footer"/>
    <w:basedOn w:val="Normale"/>
    <w:rPr>
      <w:lang w:val="x-none"/>
    </w:rPr>
  </w:style>
  <w:style w:type="paragraph" w:styleId="NormaleWeb">
    <w:name w:val="Normal (Web)"/>
    <w:basedOn w:val="Normale"/>
    <w:uiPriority w:val="99"/>
    <w:pPr>
      <w:spacing w:before="280" w:after="280"/>
    </w:pPr>
  </w:style>
  <w:style w:type="paragraph" w:styleId="Testonotaapidipagina">
    <w:name w:val="footnote text"/>
    <w:basedOn w:val="Normale"/>
    <w:rPr>
      <w:sz w:val="20"/>
      <w:szCs w:val="20"/>
      <w:lang w:val="x-non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  <w:lang w:val="x-none"/>
    </w:rPr>
  </w:style>
  <w:style w:type="paragraph" w:customStyle="1" w:styleId="Nessunaspaziatura1">
    <w:name w:val="Nessuna spaziatura1"/>
    <w:pPr>
      <w:widowControl w:val="0"/>
      <w:suppressAutoHyphens/>
    </w:pPr>
    <w:rPr>
      <w:sz w:val="24"/>
      <w:szCs w:val="24"/>
      <w:lang w:eastAsia="ar-SA"/>
    </w:rPr>
  </w:style>
  <w:style w:type="paragraph" w:customStyle="1" w:styleId="Mappadocumento1">
    <w:name w:val="Mappa documento1"/>
    <w:basedOn w:val="Normale"/>
    <w:rPr>
      <w:rFonts w:ascii="Tahoma" w:hAnsi="Tahoma" w:cs="Tahoma"/>
      <w:sz w:val="16"/>
      <w:szCs w:val="16"/>
      <w:lang w:val="x-none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eastAsia="Calibri"/>
      <w:color w:val="000000"/>
      <w:sz w:val="24"/>
      <w:szCs w:val="24"/>
      <w:lang w:eastAsia="ar-SA"/>
    </w:rPr>
  </w:style>
  <w:style w:type="paragraph" w:customStyle="1" w:styleId="Testocommento1">
    <w:name w:val="Testo commento1"/>
    <w:basedOn w:val="Normale"/>
    <w:rPr>
      <w:sz w:val="20"/>
      <w:szCs w:val="20"/>
      <w:lang w:val="x-none"/>
    </w:rPr>
  </w:style>
  <w:style w:type="paragraph" w:styleId="Soggettocommento">
    <w:name w:val="annotation subject"/>
    <w:basedOn w:val="Testocommento1"/>
    <w:next w:val="Testocommento1"/>
    <w:rPr>
      <w:b/>
      <w:bCs/>
    </w:rPr>
  </w:style>
  <w:style w:type="paragraph" w:customStyle="1" w:styleId="Elencomedio2-Colore61">
    <w:name w:val="Elenco medio 2 - Colore 61"/>
    <w:basedOn w:val="Normale"/>
    <w:next w:val="Normale"/>
    <w:rPr>
      <w:i/>
      <w:iCs/>
      <w:color w:val="000000"/>
      <w:lang w:val="x-none"/>
    </w:rPr>
  </w:style>
  <w:style w:type="paragraph" w:customStyle="1" w:styleId="Paragrafoelenco1">
    <w:name w:val="Paragrafo elenco1"/>
    <w:basedOn w:val="Normale"/>
    <w:pPr>
      <w:ind w:left="720"/>
    </w:pPr>
    <w:rPr>
      <w:sz w:val="20"/>
      <w:szCs w:val="20"/>
    </w:rPr>
  </w:style>
  <w:style w:type="paragraph" w:customStyle="1" w:styleId="Normal1">
    <w:name w:val="Normal1"/>
    <w:pPr>
      <w:widowControl w:val="0"/>
      <w:suppressAutoHyphens/>
    </w:pPr>
    <w:rPr>
      <w:lang w:bidi="it-IT"/>
    </w:rPr>
  </w:style>
  <w:style w:type="paragraph" w:customStyle="1" w:styleId="Intest">
    <w:name w:val="Intest"/>
    <w:basedOn w:val="Normale"/>
    <w:pPr>
      <w:spacing w:after="120"/>
      <w:ind w:left="680"/>
      <w:jc w:val="both"/>
    </w:pPr>
    <w:rPr>
      <w:rFonts w:ascii="Georgia" w:hAnsi="Georgia" w:cs="Georgia"/>
    </w:rPr>
  </w:style>
  <w:style w:type="paragraph" w:customStyle="1" w:styleId="Elencoscuro-Colore51">
    <w:name w:val="Elenco scuro - Colore 51"/>
    <w:basedOn w:val="Normale"/>
    <w:pPr>
      <w:spacing w:after="120"/>
      <w:ind w:left="720"/>
      <w:jc w:val="both"/>
    </w:pPr>
    <w:rPr>
      <w:rFonts w:ascii="Georgia" w:hAnsi="Georgia" w:cs="Georgia"/>
    </w:rPr>
  </w:style>
  <w:style w:type="paragraph" w:customStyle="1" w:styleId="Elencochiaro-Colore51">
    <w:name w:val="Elenco chiaro - Colore 51"/>
    <w:basedOn w:val="Normale"/>
    <w:pPr>
      <w:ind w:left="708"/>
    </w:pPr>
  </w:style>
  <w:style w:type="paragraph" w:customStyle="1" w:styleId="Elencomedio2-Colore41">
    <w:name w:val="Elenco medio 2 - Colore 41"/>
    <w:basedOn w:val="Normal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font5">
    <w:name w:val="font5"/>
    <w:basedOn w:val="Normale"/>
    <w:pPr>
      <w:spacing w:before="280" w:after="280"/>
    </w:pPr>
    <w:rPr>
      <w:rFonts w:ascii="Calibri" w:hAnsi="Calibri" w:cs="Calibri"/>
      <w:sz w:val="16"/>
      <w:szCs w:val="16"/>
    </w:rPr>
  </w:style>
  <w:style w:type="paragraph" w:customStyle="1" w:styleId="font6">
    <w:name w:val="font6"/>
    <w:basedOn w:val="Normale"/>
    <w:pPr>
      <w:spacing w:before="280" w:after="280"/>
    </w:pPr>
    <w:rPr>
      <w:rFonts w:ascii="Calibri" w:hAnsi="Calibri" w:cs="Calibri"/>
      <w:b/>
      <w:bCs/>
      <w:sz w:val="16"/>
      <w:szCs w:val="16"/>
    </w:rPr>
  </w:style>
  <w:style w:type="paragraph" w:customStyle="1" w:styleId="font7">
    <w:name w:val="font7"/>
    <w:basedOn w:val="Normale"/>
    <w:pPr>
      <w:spacing w:before="280" w:after="280"/>
    </w:pPr>
    <w:rPr>
      <w:rFonts w:ascii="Calibri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e"/>
    <w:pPr>
      <w:spacing w:before="280" w:after="280"/>
    </w:pPr>
    <w:rPr>
      <w:rFonts w:ascii="Calibri" w:hAnsi="Calibri" w:cs="Calibri"/>
      <w:sz w:val="20"/>
      <w:szCs w:val="20"/>
    </w:rPr>
  </w:style>
  <w:style w:type="paragraph" w:customStyle="1" w:styleId="font9">
    <w:name w:val="font9"/>
    <w:basedOn w:val="Normale"/>
    <w:pPr>
      <w:spacing w:before="280" w:after="280"/>
    </w:pPr>
    <w:rPr>
      <w:rFonts w:ascii="Calibri" w:hAnsi="Calibri" w:cs="Calibri"/>
      <w:b/>
      <w:bCs/>
      <w:color w:val="000000"/>
      <w:sz w:val="16"/>
      <w:szCs w:val="16"/>
    </w:rPr>
  </w:style>
  <w:style w:type="paragraph" w:customStyle="1" w:styleId="font10">
    <w:name w:val="font10"/>
    <w:basedOn w:val="Normale"/>
    <w:pPr>
      <w:spacing w:before="280" w:after="280"/>
    </w:pPr>
    <w:rPr>
      <w:rFonts w:ascii="Calibri" w:hAnsi="Calibri" w:cs="Calibri"/>
      <w:sz w:val="32"/>
      <w:szCs w:val="32"/>
    </w:rPr>
  </w:style>
  <w:style w:type="paragraph" w:customStyle="1" w:styleId="font11">
    <w:name w:val="font11"/>
    <w:basedOn w:val="Normale"/>
    <w:pPr>
      <w:spacing w:before="280" w:after="280"/>
    </w:pPr>
    <w:rPr>
      <w:rFonts w:ascii="Calibri" w:hAnsi="Calibri" w:cs="Calibri"/>
      <w:b/>
      <w:bCs/>
      <w:sz w:val="32"/>
      <w:szCs w:val="32"/>
    </w:rPr>
  </w:style>
  <w:style w:type="paragraph" w:customStyle="1" w:styleId="xl66">
    <w:name w:val="xl66"/>
    <w:basedOn w:val="Normale"/>
    <w:pPr>
      <w:spacing w:before="280" w:after="280"/>
      <w:textAlignment w:val="center"/>
    </w:pPr>
    <w:rPr>
      <w:sz w:val="16"/>
      <w:szCs w:val="16"/>
    </w:rPr>
  </w:style>
  <w:style w:type="paragraph" w:customStyle="1" w:styleId="xl67">
    <w:name w:val="xl67"/>
    <w:basedOn w:val="Normale"/>
    <w:pPr>
      <w:spacing w:before="280" w:after="280"/>
      <w:textAlignment w:val="center"/>
    </w:pPr>
    <w:rPr>
      <w:b/>
      <w:bCs/>
      <w:sz w:val="16"/>
      <w:szCs w:val="16"/>
    </w:rPr>
  </w:style>
  <w:style w:type="paragraph" w:customStyle="1" w:styleId="xl68">
    <w:name w:val="xl68"/>
    <w:basedOn w:val="Normale"/>
    <w:pPr>
      <w:spacing w:before="280" w:after="280"/>
    </w:pPr>
    <w:rPr>
      <w:rFonts w:ascii="Calibri" w:hAnsi="Calibri" w:cs="Calibri"/>
    </w:rPr>
  </w:style>
  <w:style w:type="paragraph" w:customStyle="1" w:styleId="xl69">
    <w:name w:val="xl69"/>
    <w:basedOn w:val="Normale"/>
    <w:pPr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Normale"/>
    <w:pPr>
      <w:spacing w:before="280" w:after="280"/>
      <w:jc w:val="center"/>
    </w:pPr>
    <w:rPr>
      <w:rFonts w:ascii="Calibri" w:hAnsi="Calibri" w:cs="Calibri"/>
    </w:rPr>
  </w:style>
  <w:style w:type="paragraph" w:customStyle="1" w:styleId="xl71">
    <w:name w:val="xl71"/>
    <w:basedOn w:val="Normale"/>
    <w:pPr>
      <w:spacing w:before="280" w:after="280"/>
      <w:jc w:val="center"/>
    </w:pPr>
    <w:rPr>
      <w:rFonts w:ascii="Calibri" w:hAnsi="Calibri" w:cs="Calibri"/>
    </w:rPr>
  </w:style>
  <w:style w:type="paragraph" w:customStyle="1" w:styleId="xl72">
    <w:name w:val="xl72"/>
    <w:basedOn w:val="Normale"/>
    <w:pPr>
      <w:spacing w:before="280" w:after="280"/>
    </w:pPr>
    <w:rPr>
      <w:rFonts w:ascii="Calibri" w:hAnsi="Calibri" w:cs="Calibri"/>
      <w:b/>
      <w:bCs/>
    </w:rPr>
  </w:style>
  <w:style w:type="paragraph" w:customStyle="1" w:styleId="xl73">
    <w:name w:val="xl73"/>
    <w:basedOn w:val="Normale"/>
    <w:pPr>
      <w:spacing w:before="280" w:after="280"/>
    </w:pPr>
    <w:rPr>
      <w:rFonts w:ascii="Calibri" w:hAnsi="Calibri" w:cs="Calibri"/>
    </w:rPr>
  </w:style>
  <w:style w:type="paragraph" w:customStyle="1" w:styleId="xl74">
    <w:name w:val="xl74"/>
    <w:basedOn w:val="Normale"/>
    <w:pPr>
      <w:spacing w:before="280" w:after="280"/>
      <w:jc w:val="center"/>
    </w:pPr>
    <w:rPr>
      <w:rFonts w:ascii="Calibri" w:hAnsi="Calibri" w:cs="Calibri"/>
      <w:b/>
      <w:bCs/>
      <w:color w:val="0000FF"/>
    </w:rPr>
  </w:style>
  <w:style w:type="paragraph" w:customStyle="1" w:styleId="xl75">
    <w:name w:val="xl75"/>
    <w:basedOn w:val="Normale"/>
    <w:pPr>
      <w:spacing w:before="280" w:after="280"/>
    </w:pPr>
    <w:rPr>
      <w:rFonts w:ascii="Calibri" w:hAnsi="Calibri" w:cs="Calibri"/>
      <w:color w:val="0000FF"/>
    </w:rPr>
  </w:style>
  <w:style w:type="paragraph" w:customStyle="1" w:styleId="xl76">
    <w:name w:val="xl76"/>
    <w:basedOn w:val="Normale"/>
    <w:pPr>
      <w:spacing w:before="280" w:after="280"/>
    </w:pPr>
    <w:rPr>
      <w:rFonts w:ascii="Calibri" w:hAnsi="Calibri" w:cs="Calibri"/>
      <w:b/>
      <w:bCs/>
      <w:color w:val="0000FF"/>
    </w:rPr>
  </w:style>
  <w:style w:type="paragraph" w:customStyle="1" w:styleId="xl77">
    <w:name w:val="xl77"/>
    <w:basedOn w:val="Normale"/>
    <w:pPr>
      <w:spacing w:before="280" w:after="280"/>
      <w:jc w:val="center"/>
    </w:pPr>
    <w:rPr>
      <w:rFonts w:ascii="Calibri" w:hAnsi="Calibri" w:cs="Calibri"/>
      <w:b/>
      <w:bCs/>
      <w:color w:val="FF6600"/>
    </w:rPr>
  </w:style>
  <w:style w:type="paragraph" w:customStyle="1" w:styleId="xl78">
    <w:name w:val="xl78"/>
    <w:basedOn w:val="Normale"/>
    <w:pPr>
      <w:spacing w:before="280" w:after="280"/>
      <w:jc w:val="center"/>
    </w:pPr>
    <w:rPr>
      <w:rFonts w:ascii="Calibri" w:hAnsi="Calibri" w:cs="Calibri"/>
      <w:color w:val="FF6600"/>
    </w:rPr>
  </w:style>
  <w:style w:type="paragraph" w:customStyle="1" w:styleId="xl79">
    <w:name w:val="xl79"/>
    <w:basedOn w:val="Normale"/>
    <w:pPr>
      <w:spacing w:before="280" w:after="280"/>
    </w:pPr>
    <w:rPr>
      <w:rFonts w:ascii="Calibri" w:hAnsi="Calibri" w:cs="Calibri"/>
      <w:b/>
      <w:bCs/>
      <w:color w:val="FF6600"/>
    </w:rPr>
  </w:style>
  <w:style w:type="paragraph" w:customStyle="1" w:styleId="xl80">
    <w:name w:val="xl80"/>
    <w:basedOn w:val="Normale"/>
    <w:pPr>
      <w:spacing w:before="280" w:after="280"/>
      <w:jc w:val="right"/>
    </w:pPr>
    <w:rPr>
      <w:rFonts w:ascii="Calibri" w:hAnsi="Calibri" w:cs="Calibri"/>
      <w:b/>
      <w:bCs/>
    </w:rPr>
  </w:style>
  <w:style w:type="paragraph" w:customStyle="1" w:styleId="xl81">
    <w:name w:val="xl81"/>
    <w:basedOn w:val="Normale"/>
    <w:pPr>
      <w:spacing w:before="280" w:after="280"/>
      <w:jc w:val="center"/>
    </w:pPr>
    <w:rPr>
      <w:rFonts w:ascii="Calibri" w:hAnsi="Calibri" w:cs="Calibri"/>
      <w:b/>
      <w:bCs/>
      <w:color w:val="FF0000"/>
    </w:rPr>
  </w:style>
  <w:style w:type="paragraph" w:customStyle="1" w:styleId="xl82">
    <w:name w:val="xl82"/>
    <w:basedOn w:val="Normale"/>
    <w:pPr>
      <w:spacing w:before="280" w:after="280"/>
      <w:jc w:val="center"/>
    </w:pPr>
    <w:rPr>
      <w:rFonts w:ascii="Calibri" w:hAnsi="Calibri" w:cs="Calibri"/>
      <w:color w:val="FF0000"/>
    </w:rPr>
  </w:style>
  <w:style w:type="paragraph" w:customStyle="1" w:styleId="xl83">
    <w:name w:val="xl83"/>
    <w:basedOn w:val="Normale"/>
    <w:pPr>
      <w:spacing w:before="280" w:after="280"/>
    </w:pPr>
    <w:rPr>
      <w:rFonts w:ascii="Calibri" w:hAnsi="Calibri" w:cs="Calibri"/>
      <w:b/>
      <w:bCs/>
      <w:color w:val="FF0000"/>
    </w:rPr>
  </w:style>
  <w:style w:type="paragraph" w:customStyle="1" w:styleId="xl84">
    <w:name w:val="xl84"/>
    <w:basedOn w:val="Normale"/>
    <w:pPr>
      <w:spacing w:before="280" w:after="280"/>
      <w:jc w:val="center"/>
    </w:pPr>
    <w:rPr>
      <w:rFonts w:ascii="Calibri" w:hAnsi="Calibri" w:cs="Calibri"/>
      <w:b/>
      <w:bCs/>
      <w:color w:val="008000"/>
    </w:rPr>
  </w:style>
  <w:style w:type="paragraph" w:customStyle="1" w:styleId="xl85">
    <w:name w:val="xl85"/>
    <w:basedOn w:val="Normale"/>
    <w:pPr>
      <w:spacing w:before="280" w:after="280"/>
      <w:jc w:val="center"/>
    </w:pPr>
    <w:rPr>
      <w:rFonts w:ascii="Calibri" w:hAnsi="Calibri" w:cs="Calibri"/>
      <w:color w:val="008000"/>
    </w:rPr>
  </w:style>
  <w:style w:type="paragraph" w:customStyle="1" w:styleId="xl86">
    <w:name w:val="xl86"/>
    <w:basedOn w:val="Normale"/>
    <w:pPr>
      <w:spacing w:before="280" w:after="280"/>
    </w:pPr>
    <w:rPr>
      <w:rFonts w:ascii="Calibri" w:hAnsi="Calibri" w:cs="Calibri"/>
      <w:b/>
      <w:bCs/>
      <w:color w:val="008000"/>
    </w:rPr>
  </w:style>
  <w:style w:type="paragraph" w:customStyle="1" w:styleId="xl87">
    <w:name w:val="xl87"/>
    <w:basedOn w:val="Normale"/>
    <w:pPr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88">
    <w:name w:val="xl88"/>
    <w:basedOn w:val="Normale"/>
    <w:pPr>
      <w:spacing w:before="280" w:after="280"/>
      <w:jc w:val="right"/>
    </w:pPr>
    <w:rPr>
      <w:rFonts w:ascii="Calibri" w:hAnsi="Calibri" w:cs="Calibri"/>
    </w:rPr>
  </w:style>
  <w:style w:type="paragraph" w:customStyle="1" w:styleId="xl89">
    <w:name w:val="xl89"/>
    <w:basedOn w:val="Normale"/>
    <w:pPr>
      <w:spacing w:before="280" w:after="280"/>
    </w:pPr>
    <w:rPr>
      <w:rFonts w:ascii="Calibri" w:hAnsi="Calibri" w:cs="Calibri"/>
      <w:b/>
      <w:bCs/>
    </w:rPr>
  </w:style>
  <w:style w:type="paragraph" w:customStyle="1" w:styleId="xl90">
    <w:name w:val="xl90"/>
    <w:basedOn w:val="Normale"/>
    <w:pPr>
      <w:spacing w:before="280" w:after="280"/>
      <w:jc w:val="right"/>
    </w:pPr>
    <w:rPr>
      <w:rFonts w:ascii="Calibri" w:hAnsi="Calibri" w:cs="Calibri"/>
    </w:rPr>
  </w:style>
  <w:style w:type="paragraph" w:customStyle="1" w:styleId="xl91">
    <w:name w:val="xl91"/>
    <w:basedOn w:val="Normale"/>
    <w:pPr>
      <w:spacing w:before="280" w:after="280"/>
    </w:pPr>
    <w:rPr>
      <w:rFonts w:ascii="Calibri" w:hAnsi="Calibri" w:cs="Calibri"/>
      <w:b/>
      <w:bCs/>
      <w:color w:val="000000"/>
    </w:rPr>
  </w:style>
  <w:style w:type="paragraph" w:customStyle="1" w:styleId="xl92">
    <w:name w:val="xl92"/>
    <w:basedOn w:val="Normale"/>
    <w:pPr>
      <w:spacing w:before="280" w:after="280"/>
      <w:jc w:val="right"/>
    </w:pPr>
    <w:rPr>
      <w:rFonts w:ascii="Calibri" w:hAnsi="Calibri" w:cs="Calibri"/>
      <w:b/>
      <w:bCs/>
    </w:rPr>
  </w:style>
  <w:style w:type="paragraph" w:customStyle="1" w:styleId="xl93">
    <w:name w:val="xl93"/>
    <w:basedOn w:val="Normale"/>
    <w:pPr>
      <w:spacing w:before="280" w:after="280"/>
    </w:pPr>
    <w:rPr>
      <w:rFonts w:ascii="Calibri" w:hAnsi="Calibri" w:cs="Calibri"/>
      <w:b/>
      <w:bCs/>
      <w:sz w:val="22"/>
      <w:szCs w:val="22"/>
    </w:rPr>
  </w:style>
  <w:style w:type="paragraph" w:customStyle="1" w:styleId="xl94">
    <w:name w:val="xl94"/>
    <w:basedOn w:val="Normale"/>
    <w:pPr>
      <w:spacing w:before="280" w:after="280"/>
    </w:pPr>
    <w:rPr>
      <w:rFonts w:ascii="Calibri" w:hAnsi="Calibri" w:cs="Calibri"/>
      <w:sz w:val="22"/>
      <w:szCs w:val="22"/>
    </w:rPr>
  </w:style>
  <w:style w:type="paragraph" w:customStyle="1" w:styleId="xl95">
    <w:name w:val="xl95"/>
    <w:basedOn w:val="Normale"/>
    <w:pPr>
      <w:spacing w:before="280" w:after="280"/>
      <w:jc w:val="center"/>
    </w:pPr>
    <w:rPr>
      <w:rFonts w:ascii="Calibri" w:hAnsi="Calibri" w:cs="Calibri"/>
      <w:sz w:val="22"/>
      <w:szCs w:val="22"/>
    </w:rPr>
  </w:style>
  <w:style w:type="paragraph" w:customStyle="1" w:styleId="xl96">
    <w:name w:val="xl96"/>
    <w:basedOn w:val="Normale"/>
    <w:pPr>
      <w:spacing w:before="280" w:after="280"/>
      <w:jc w:val="center"/>
    </w:pPr>
    <w:rPr>
      <w:rFonts w:ascii="Calibri" w:hAnsi="Calibri" w:cs="Calibri"/>
      <w:b/>
      <w:bCs/>
      <w:sz w:val="18"/>
      <w:szCs w:val="18"/>
      <w:u w:val="single"/>
    </w:rPr>
  </w:style>
  <w:style w:type="paragraph" w:customStyle="1" w:styleId="xl97">
    <w:name w:val="xl97"/>
    <w:basedOn w:val="Normale"/>
    <w:pPr>
      <w:spacing w:before="280" w:after="280"/>
      <w:jc w:val="center"/>
    </w:pPr>
    <w:rPr>
      <w:rFonts w:ascii="Calibri" w:hAnsi="Calibri" w:cs="Calibri"/>
      <w:b/>
      <w:bCs/>
      <w:sz w:val="18"/>
      <w:szCs w:val="18"/>
    </w:rPr>
  </w:style>
  <w:style w:type="paragraph" w:customStyle="1" w:styleId="xl98">
    <w:name w:val="xl98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99">
    <w:name w:val="xl99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00">
    <w:name w:val="xl100"/>
    <w:basedOn w:val="Normale"/>
    <w:pPr>
      <w:spacing w:before="280" w:after="280"/>
      <w:jc w:val="center"/>
    </w:pPr>
    <w:rPr>
      <w:rFonts w:ascii="Calibri" w:hAnsi="Calibri" w:cs="Calibri"/>
      <w:color w:val="0000FF"/>
      <w:sz w:val="18"/>
      <w:szCs w:val="18"/>
    </w:rPr>
  </w:style>
  <w:style w:type="paragraph" w:customStyle="1" w:styleId="xl101">
    <w:name w:val="xl101"/>
    <w:basedOn w:val="Normale"/>
    <w:pPr>
      <w:spacing w:before="280" w:after="280"/>
      <w:jc w:val="center"/>
    </w:pPr>
    <w:rPr>
      <w:rFonts w:ascii="Calibri" w:hAnsi="Calibri" w:cs="Calibri"/>
      <w:color w:val="FF0000"/>
      <w:sz w:val="18"/>
      <w:szCs w:val="18"/>
    </w:rPr>
  </w:style>
  <w:style w:type="paragraph" w:customStyle="1" w:styleId="xl102">
    <w:name w:val="xl102"/>
    <w:basedOn w:val="Normale"/>
    <w:pPr>
      <w:spacing w:before="280" w:after="280"/>
      <w:jc w:val="center"/>
    </w:pPr>
    <w:rPr>
      <w:rFonts w:ascii="Calibri" w:hAnsi="Calibri" w:cs="Calibri"/>
      <w:color w:val="008000"/>
      <w:sz w:val="18"/>
      <w:szCs w:val="18"/>
    </w:rPr>
  </w:style>
  <w:style w:type="paragraph" w:customStyle="1" w:styleId="xl103">
    <w:name w:val="xl103"/>
    <w:basedOn w:val="Normale"/>
    <w:pPr>
      <w:spacing w:before="280" w:after="280"/>
    </w:pPr>
    <w:rPr>
      <w:rFonts w:ascii="Calibri" w:hAnsi="Calibri" w:cs="Calibri"/>
      <w:sz w:val="18"/>
      <w:szCs w:val="18"/>
    </w:rPr>
  </w:style>
  <w:style w:type="paragraph" w:customStyle="1" w:styleId="xl104">
    <w:name w:val="xl104"/>
    <w:basedOn w:val="Normale"/>
    <w:pPr>
      <w:spacing w:before="280" w:after="280"/>
      <w:jc w:val="center"/>
    </w:pPr>
    <w:rPr>
      <w:rFonts w:ascii="Calibri" w:hAnsi="Calibri" w:cs="Calibri"/>
      <w:color w:val="FF6600"/>
      <w:sz w:val="18"/>
      <w:szCs w:val="18"/>
    </w:rPr>
  </w:style>
  <w:style w:type="paragraph" w:customStyle="1" w:styleId="xl105">
    <w:name w:val="xl105"/>
    <w:basedOn w:val="Normale"/>
    <w:pPr>
      <w:spacing w:before="280" w:after="280"/>
    </w:pPr>
    <w:rPr>
      <w:rFonts w:ascii="Calibri" w:hAnsi="Calibri" w:cs="Calibri"/>
      <w:sz w:val="18"/>
      <w:szCs w:val="18"/>
    </w:rPr>
  </w:style>
  <w:style w:type="paragraph" w:customStyle="1" w:styleId="xl106">
    <w:name w:val="xl106"/>
    <w:basedOn w:val="Normale"/>
    <w:pPr>
      <w:spacing w:before="280" w:after="280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07">
    <w:name w:val="xl107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xl108">
    <w:name w:val="xl108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xl109">
    <w:name w:val="xl109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10">
    <w:name w:val="xl110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11">
    <w:name w:val="xl111"/>
    <w:basedOn w:val="Normale"/>
    <w:pPr>
      <w:spacing w:before="280" w:after="280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12">
    <w:name w:val="xl112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13">
    <w:name w:val="xl113"/>
    <w:basedOn w:val="Normale"/>
    <w:pPr>
      <w:spacing w:before="280" w:after="280"/>
      <w:jc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14">
    <w:name w:val="xl114"/>
    <w:basedOn w:val="Normale"/>
    <w:pPr>
      <w:spacing w:before="280" w:after="280"/>
      <w:jc w:val="center"/>
    </w:pPr>
    <w:rPr>
      <w:rFonts w:ascii="Calibri" w:hAnsi="Calibri" w:cs="Calibri"/>
      <w:b/>
      <w:bCs/>
      <w:color w:val="FF6600"/>
    </w:rPr>
  </w:style>
  <w:style w:type="paragraph" w:customStyle="1" w:styleId="xl115">
    <w:name w:val="xl115"/>
    <w:basedOn w:val="Normale"/>
    <w:pPr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116">
    <w:name w:val="xl116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17">
    <w:name w:val="xl117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18">
    <w:name w:val="xl118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19">
    <w:name w:val="xl119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20">
    <w:name w:val="xl120"/>
    <w:basedOn w:val="Normale"/>
    <w:pPr>
      <w:spacing w:before="280" w:after="280"/>
      <w:jc w:val="center"/>
    </w:pPr>
    <w:rPr>
      <w:rFonts w:ascii="Calibri" w:hAnsi="Calibri" w:cs="Calibri"/>
      <w:b/>
      <w:bCs/>
      <w:color w:val="FF6600"/>
    </w:rPr>
  </w:style>
  <w:style w:type="paragraph" w:customStyle="1" w:styleId="xl121">
    <w:name w:val="xl121"/>
    <w:basedOn w:val="Normale"/>
    <w:pPr>
      <w:spacing w:before="280" w:after="280"/>
      <w:jc w:val="center"/>
    </w:pPr>
    <w:rPr>
      <w:rFonts w:ascii="Calibri" w:hAnsi="Calibri" w:cs="Calibri"/>
      <w:b/>
      <w:bCs/>
      <w:color w:val="FF6600"/>
    </w:rPr>
  </w:style>
  <w:style w:type="paragraph" w:customStyle="1" w:styleId="xl122">
    <w:name w:val="xl122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23">
    <w:name w:val="xl123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24">
    <w:name w:val="xl124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25">
    <w:name w:val="xl125"/>
    <w:basedOn w:val="Normale"/>
    <w:pPr>
      <w:spacing w:before="280" w:after="280"/>
      <w:jc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26">
    <w:name w:val="xl126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27">
    <w:name w:val="xl127"/>
    <w:basedOn w:val="Normale"/>
    <w:pPr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128">
    <w:name w:val="xl128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129">
    <w:name w:val="xl129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30">
    <w:name w:val="xl130"/>
    <w:basedOn w:val="Normale"/>
    <w:pPr>
      <w:spacing w:before="280" w:after="280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31">
    <w:name w:val="xl131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32">
    <w:name w:val="xl132"/>
    <w:basedOn w:val="Normale"/>
    <w:pPr>
      <w:spacing w:before="280" w:after="280"/>
      <w:jc w:val="center"/>
      <w:textAlignment w:val="center"/>
    </w:pPr>
    <w:rPr>
      <w:rFonts w:ascii="Calibri" w:hAnsi="Calibri" w:cs="Calibri"/>
      <w:color w:val="000000"/>
      <w:sz w:val="16"/>
      <w:szCs w:val="16"/>
    </w:rPr>
  </w:style>
  <w:style w:type="paragraph" w:customStyle="1" w:styleId="xl133">
    <w:name w:val="xl133"/>
    <w:basedOn w:val="Normale"/>
    <w:pPr>
      <w:spacing w:before="280" w:after="280"/>
      <w:jc w:val="center"/>
    </w:pPr>
    <w:rPr>
      <w:rFonts w:ascii="Calibri" w:hAnsi="Calibri" w:cs="Calibri"/>
      <w:sz w:val="16"/>
      <w:szCs w:val="16"/>
    </w:rPr>
  </w:style>
  <w:style w:type="paragraph" w:customStyle="1" w:styleId="xl134">
    <w:name w:val="xl134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35">
    <w:name w:val="xl135"/>
    <w:basedOn w:val="Normale"/>
    <w:pPr>
      <w:spacing w:before="280" w:after="280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36">
    <w:name w:val="xl136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37">
    <w:name w:val="xl137"/>
    <w:basedOn w:val="Normale"/>
    <w:pPr>
      <w:shd w:val="clear" w:color="auto" w:fill="BFBFBF"/>
      <w:spacing w:before="280" w:after="280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38">
    <w:name w:val="xl138"/>
    <w:basedOn w:val="Normale"/>
    <w:pPr>
      <w:spacing w:before="280" w:after="280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39">
    <w:name w:val="xl139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40">
    <w:name w:val="xl140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sz w:val="20"/>
      <w:szCs w:val="20"/>
    </w:rPr>
  </w:style>
  <w:style w:type="paragraph" w:customStyle="1" w:styleId="xl141">
    <w:name w:val="xl141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42">
    <w:name w:val="xl142"/>
    <w:basedOn w:val="Normale"/>
    <w:pPr>
      <w:shd w:val="clear" w:color="auto" w:fill="D9D9D9"/>
      <w:spacing w:before="280" w:after="280"/>
      <w:jc w:val="center"/>
    </w:pPr>
    <w:rPr>
      <w:rFonts w:ascii="Calibri" w:hAnsi="Calibri" w:cs="Calibri"/>
      <w:sz w:val="22"/>
      <w:szCs w:val="22"/>
    </w:rPr>
  </w:style>
  <w:style w:type="paragraph" w:customStyle="1" w:styleId="xl143">
    <w:name w:val="xl143"/>
    <w:basedOn w:val="Normale"/>
    <w:pPr>
      <w:shd w:val="clear" w:color="auto" w:fill="D9D9D9"/>
      <w:spacing w:before="280" w:after="280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44">
    <w:name w:val="xl144"/>
    <w:basedOn w:val="Normale"/>
    <w:pPr>
      <w:spacing w:before="280" w:after="280"/>
      <w:jc w:val="center"/>
    </w:pPr>
    <w:rPr>
      <w:rFonts w:ascii="Calibri" w:hAnsi="Calibri" w:cs="Calibri"/>
      <w:sz w:val="20"/>
      <w:szCs w:val="20"/>
    </w:rPr>
  </w:style>
  <w:style w:type="paragraph" w:customStyle="1" w:styleId="xl145">
    <w:name w:val="xl145"/>
    <w:basedOn w:val="Normale"/>
    <w:pPr>
      <w:spacing w:before="280" w:after="280"/>
    </w:pPr>
    <w:rPr>
      <w:rFonts w:ascii="Calibri" w:hAnsi="Calibri" w:cs="Calibri"/>
      <w:b/>
      <w:bCs/>
    </w:rPr>
  </w:style>
  <w:style w:type="paragraph" w:customStyle="1" w:styleId="xl146">
    <w:name w:val="xl146"/>
    <w:basedOn w:val="Normale"/>
    <w:pPr>
      <w:spacing w:before="280" w:after="280"/>
    </w:pPr>
    <w:rPr>
      <w:rFonts w:ascii="Calibri" w:hAnsi="Calibri" w:cs="Calibri"/>
      <w:b/>
      <w:bCs/>
      <w:color w:val="008000"/>
    </w:rPr>
  </w:style>
  <w:style w:type="paragraph" w:customStyle="1" w:styleId="xl147">
    <w:name w:val="xl147"/>
    <w:basedOn w:val="Normale"/>
    <w:pPr>
      <w:spacing w:before="280" w:after="280"/>
    </w:pPr>
    <w:rPr>
      <w:rFonts w:ascii="Calibri" w:hAnsi="Calibri" w:cs="Calibri"/>
    </w:rPr>
  </w:style>
  <w:style w:type="paragraph" w:customStyle="1" w:styleId="xl148">
    <w:name w:val="xl148"/>
    <w:basedOn w:val="Normale"/>
    <w:pPr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149">
    <w:name w:val="xl149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50">
    <w:name w:val="xl150"/>
    <w:basedOn w:val="Normale"/>
    <w:pPr>
      <w:spacing w:before="280" w:after="280"/>
      <w:jc w:val="center"/>
    </w:pPr>
    <w:rPr>
      <w:rFonts w:ascii="Calibri" w:hAnsi="Calibri" w:cs="Calibri"/>
      <w:sz w:val="20"/>
      <w:szCs w:val="20"/>
    </w:rPr>
  </w:style>
  <w:style w:type="paragraph" w:customStyle="1" w:styleId="xl151">
    <w:name w:val="xl151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sz w:val="20"/>
      <w:szCs w:val="20"/>
    </w:rPr>
  </w:style>
  <w:style w:type="paragraph" w:customStyle="1" w:styleId="xl152">
    <w:name w:val="xl152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53">
    <w:name w:val="xl153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54">
    <w:name w:val="xl154"/>
    <w:basedOn w:val="Normale"/>
    <w:pPr>
      <w:spacing w:before="280" w:after="280"/>
      <w:jc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55">
    <w:name w:val="xl155"/>
    <w:basedOn w:val="Normale"/>
    <w:pPr>
      <w:spacing w:before="280" w:after="280"/>
      <w:jc w:val="center"/>
    </w:pPr>
    <w:rPr>
      <w:rFonts w:ascii="Calibri" w:hAnsi="Calibri" w:cs="Calibri"/>
      <w:sz w:val="20"/>
      <w:szCs w:val="20"/>
    </w:rPr>
  </w:style>
  <w:style w:type="paragraph" w:customStyle="1" w:styleId="xl156">
    <w:name w:val="xl156"/>
    <w:basedOn w:val="Normale"/>
    <w:pPr>
      <w:spacing w:before="280" w:after="280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57">
    <w:name w:val="xl157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58">
    <w:name w:val="xl158"/>
    <w:basedOn w:val="Normale"/>
    <w:pPr>
      <w:spacing w:before="280" w:after="280"/>
      <w:jc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59">
    <w:name w:val="xl159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60">
    <w:name w:val="xl160"/>
    <w:basedOn w:val="Normale"/>
    <w:pPr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Normale"/>
    <w:pPr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163">
    <w:name w:val="xl163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64">
    <w:name w:val="xl164"/>
    <w:basedOn w:val="Normale"/>
    <w:pPr>
      <w:spacing w:before="280" w:after="280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65">
    <w:name w:val="xl165"/>
    <w:basedOn w:val="Normale"/>
    <w:pPr>
      <w:spacing w:before="280" w:after="280"/>
      <w:jc w:val="center"/>
    </w:pPr>
    <w:rPr>
      <w:rFonts w:ascii="Calibri" w:hAnsi="Calibri" w:cs="Calibri"/>
      <w:b/>
      <w:bCs/>
      <w:color w:val="008000"/>
    </w:rPr>
  </w:style>
  <w:style w:type="paragraph" w:customStyle="1" w:styleId="xl166">
    <w:name w:val="xl166"/>
    <w:basedOn w:val="Normale"/>
    <w:pPr>
      <w:spacing w:before="280" w:after="280"/>
      <w:jc w:val="center"/>
    </w:pPr>
    <w:rPr>
      <w:rFonts w:ascii="Calibri" w:hAnsi="Calibri" w:cs="Calibri"/>
      <w:color w:val="008000"/>
    </w:rPr>
  </w:style>
  <w:style w:type="paragraph" w:customStyle="1" w:styleId="xl167">
    <w:name w:val="xl167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68">
    <w:name w:val="xl168"/>
    <w:basedOn w:val="Normale"/>
    <w:pPr>
      <w:spacing w:before="280" w:after="280"/>
      <w:jc w:val="center"/>
    </w:pPr>
    <w:rPr>
      <w:rFonts w:ascii="Calibri" w:hAnsi="Calibri" w:cs="Calibri"/>
      <w:b/>
      <w:bCs/>
      <w:color w:val="008000"/>
    </w:rPr>
  </w:style>
  <w:style w:type="paragraph" w:customStyle="1" w:styleId="xl169">
    <w:name w:val="xl169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70">
    <w:name w:val="xl170"/>
    <w:basedOn w:val="Normale"/>
    <w:pPr>
      <w:spacing w:before="280" w:after="280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71">
    <w:name w:val="xl171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72">
    <w:name w:val="xl172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173">
    <w:name w:val="xl173"/>
    <w:basedOn w:val="Normale"/>
    <w:pPr>
      <w:shd w:val="clear" w:color="auto" w:fill="FABF8F"/>
      <w:spacing w:before="280" w:after="280"/>
      <w:jc w:val="center"/>
    </w:pPr>
    <w:rPr>
      <w:b/>
      <w:bCs/>
      <w:sz w:val="20"/>
      <w:szCs w:val="20"/>
    </w:rPr>
  </w:style>
  <w:style w:type="paragraph" w:customStyle="1" w:styleId="xl174">
    <w:name w:val="xl174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175">
    <w:name w:val="xl175"/>
    <w:basedOn w:val="Normale"/>
    <w:pPr>
      <w:shd w:val="clear" w:color="auto" w:fill="FABF8F"/>
      <w:spacing w:before="280" w:after="280"/>
      <w:jc w:val="center"/>
    </w:pPr>
    <w:rPr>
      <w:b/>
      <w:bCs/>
      <w:sz w:val="20"/>
      <w:szCs w:val="20"/>
    </w:rPr>
  </w:style>
  <w:style w:type="paragraph" w:customStyle="1" w:styleId="xl176">
    <w:name w:val="xl176"/>
    <w:basedOn w:val="Normale"/>
    <w:pPr>
      <w:shd w:val="clear" w:color="auto" w:fill="FFCC99"/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customStyle="1" w:styleId="xl177">
    <w:name w:val="xl177"/>
    <w:basedOn w:val="Normale"/>
    <w:pPr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customStyle="1" w:styleId="xl178">
    <w:name w:val="xl178"/>
    <w:basedOn w:val="Normale"/>
    <w:pPr>
      <w:spacing w:before="280" w:after="280"/>
      <w:jc w:val="center"/>
      <w:textAlignment w:val="center"/>
    </w:pPr>
    <w:rPr>
      <w:b/>
      <w:bCs/>
      <w:sz w:val="16"/>
      <w:szCs w:val="16"/>
    </w:rPr>
  </w:style>
  <w:style w:type="paragraph" w:customStyle="1" w:styleId="xl179">
    <w:name w:val="xl179"/>
    <w:basedOn w:val="Normale"/>
    <w:pPr>
      <w:shd w:val="clear" w:color="auto" w:fill="C0C0C0"/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xl180">
    <w:name w:val="xl180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181">
    <w:name w:val="xl181"/>
    <w:basedOn w:val="Normale"/>
    <w:pPr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182">
    <w:name w:val="xl182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183">
    <w:name w:val="xl183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84">
    <w:name w:val="xl184"/>
    <w:basedOn w:val="Normale"/>
    <w:pPr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customStyle="1" w:styleId="xl185">
    <w:name w:val="xl185"/>
    <w:basedOn w:val="Normale"/>
    <w:pPr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186">
    <w:name w:val="xl186"/>
    <w:basedOn w:val="Normale"/>
    <w:pPr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187">
    <w:name w:val="xl187"/>
    <w:basedOn w:val="Normale"/>
    <w:pPr>
      <w:shd w:val="clear" w:color="auto" w:fill="FFCC99"/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xl188">
    <w:name w:val="xl188"/>
    <w:basedOn w:val="Normale"/>
    <w:pPr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customStyle="1" w:styleId="xl189">
    <w:name w:val="xl189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190">
    <w:name w:val="xl190"/>
    <w:basedOn w:val="Normale"/>
    <w:pPr>
      <w:shd w:val="clear" w:color="auto" w:fill="FFFF99"/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xl191">
    <w:name w:val="xl191"/>
    <w:basedOn w:val="Normale"/>
    <w:pPr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xl192">
    <w:name w:val="xl192"/>
    <w:basedOn w:val="Normale"/>
    <w:pPr>
      <w:shd w:val="clear" w:color="auto" w:fill="FFFF99"/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xl193">
    <w:name w:val="xl193"/>
    <w:basedOn w:val="Normale"/>
    <w:pPr>
      <w:shd w:val="clear" w:color="auto" w:fill="FFFF99"/>
      <w:spacing w:before="280" w:after="280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4">
    <w:name w:val="xl194"/>
    <w:basedOn w:val="Normale"/>
    <w:pPr>
      <w:shd w:val="clear" w:color="auto" w:fill="FFFF99"/>
      <w:spacing w:before="280" w:after="280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5">
    <w:name w:val="xl195"/>
    <w:basedOn w:val="Normale"/>
    <w:pPr>
      <w:shd w:val="clear" w:color="auto" w:fill="FFFF99"/>
      <w:spacing w:before="280" w:after="280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6">
    <w:name w:val="xl196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7">
    <w:name w:val="xl197"/>
    <w:basedOn w:val="Normale"/>
    <w:pPr>
      <w:spacing w:before="280" w:after="280"/>
      <w:textAlignment w:val="center"/>
    </w:pPr>
    <w:rPr>
      <w:rFonts w:ascii="Calibri" w:hAnsi="Calibri" w:cs="Calibri"/>
      <w:sz w:val="18"/>
      <w:szCs w:val="18"/>
    </w:rPr>
  </w:style>
  <w:style w:type="paragraph" w:customStyle="1" w:styleId="xl198">
    <w:name w:val="xl198"/>
    <w:basedOn w:val="Normale"/>
    <w:pPr>
      <w:spacing w:before="280" w:after="280"/>
      <w:textAlignment w:val="center"/>
    </w:pPr>
    <w:rPr>
      <w:sz w:val="16"/>
      <w:szCs w:val="16"/>
    </w:rPr>
  </w:style>
  <w:style w:type="paragraph" w:customStyle="1" w:styleId="xl199">
    <w:name w:val="xl199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200">
    <w:name w:val="xl200"/>
    <w:basedOn w:val="Normale"/>
    <w:pPr>
      <w:spacing w:before="280" w:after="280"/>
      <w:textAlignment w:val="center"/>
    </w:pPr>
    <w:rPr>
      <w:sz w:val="16"/>
      <w:szCs w:val="16"/>
    </w:rPr>
  </w:style>
  <w:style w:type="paragraph" w:customStyle="1" w:styleId="xl201">
    <w:name w:val="xl201"/>
    <w:basedOn w:val="Normale"/>
    <w:pPr>
      <w:spacing w:before="280" w:after="280"/>
      <w:jc w:val="center"/>
      <w:textAlignment w:val="center"/>
    </w:pPr>
    <w:rPr>
      <w:b/>
      <w:bCs/>
      <w:sz w:val="16"/>
      <w:szCs w:val="16"/>
    </w:rPr>
  </w:style>
  <w:style w:type="paragraph" w:customStyle="1" w:styleId="xl202">
    <w:name w:val="xl202"/>
    <w:basedOn w:val="Normale"/>
    <w:pPr>
      <w:spacing w:before="280" w:after="280"/>
      <w:jc w:val="center"/>
      <w:textAlignment w:val="center"/>
    </w:pPr>
    <w:rPr>
      <w:rFonts w:ascii="Calibri" w:hAnsi="Calibri" w:cs="Calibri"/>
      <w:b/>
      <w:bCs/>
      <w:color w:val="FF0000"/>
      <w:sz w:val="18"/>
      <w:szCs w:val="18"/>
    </w:rPr>
  </w:style>
  <w:style w:type="paragraph" w:customStyle="1" w:styleId="xl203">
    <w:name w:val="xl203"/>
    <w:basedOn w:val="Normale"/>
    <w:pPr>
      <w:spacing w:before="280" w:after="280"/>
      <w:jc w:val="center"/>
      <w:textAlignment w:val="center"/>
    </w:pPr>
    <w:rPr>
      <w:rFonts w:ascii="Calibri" w:hAnsi="Calibri" w:cs="Calibri"/>
      <w:color w:val="FF0000"/>
      <w:sz w:val="18"/>
      <w:szCs w:val="18"/>
    </w:rPr>
  </w:style>
  <w:style w:type="paragraph" w:customStyle="1" w:styleId="xl204">
    <w:name w:val="xl204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sz w:val="20"/>
      <w:szCs w:val="20"/>
    </w:rPr>
  </w:style>
  <w:style w:type="paragraph" w:customStyle="1" w:styleId="xl205">
    <w:name w:val="xl205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206">
    <w:name w:val="xl206"/>
    <w:basedOn w:val="Normale"/>
    <w:pPr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207">
    <w:name w:val="xl207"/>
    <w:basedOn w:val="Normale"/>
    <w:pPr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208">
    <w:name w:val="xl208"/>
    <w:basedOn w:val="Normale"/>
    <w:pPr>
      <w:spacing w:before="280" w:after="280"/>
      <w:jc w:val="center"/>
    </w:pPr>
    <w:rPr>
      <w:rFonts w:ascii="Calibri" w:hAnsi="Calibri" w:cs="Calibri"/>
    </w:rPr>
  </w:style>
  <w:style w:type="paragraph" w:customStyle="1" w:styleId="xl209">
    <w:name w:val="xl209"/>
    <w:basedOn w:val="Normale"/>
    <w:pPr>
      <w:shd w:val="clear" w:color="auto" w:fill="D9D9D9"/>
      <w:spacing w:before="280" w:after="280"/>
      <w:jc w:val="center"/>
    </w:pPr>
    <w:rPr>
      <w:rFonts w:ascii="Calibri" w:hAnsi="Calibri" w:cs="Calibri"/>
      <w:sz w:val="22"/>
      <w:szCs w:val="22"/>
    </w:rPr>
  </w:style>
  <w:style w:type="paragraph" w:customStyle="1" w:styleId="xl210">
    <w:name w:val="xl210"/>
    <w:basedOn w:val="Normale"/>
    <w:pPr>
      <w:shd w:val="clear" w:color="auto" w:fill="D9D9D9"/>
      <w:spacing w:before="280" w:after="280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211">
    <w:name w:val="xl211"/>
    <w:basedOn w:val="Normale"/>
    <w:pPr>
      <w:spacing w:before="280" w:after="280"/>
      <w:jc w:val="center"/>
      <w:textAlignment w:val="center"/>
    </w:pPr>
    <w:rPr>
      <w:rFonts w:ascii="Calibri" w:hAnsi="Calibri" w:cs="Calibri"/>
      <w:color w:val="FF0000"/>
      <w:sz w:val="18"/>
      <w:szCs w:val="18"/>
    </w:rPr>
  </w:style>
  <w:style w:type="paragraph" w:customStyle="1" w:styleId="xl212">
    <w:name w:val="xl212"/>
    <w:basedOn w:val="Normale"/>
    <w:pPr>
      <w:spacing w:before="280" w:after="280"/>
      <w:jc w:val="center"/>
      <w:textAlignment w:val="center"/>
    </w:pPr>
    <w:rPr>
      <w:rFonts w:ascii="Calibri" w:hAnsi="Calibri" w:cs="Calibri"/>
      <w:b/>
      <w:bCs/>
      <w:color w:val="FF0000"/>
      <w:sz w:val="18"/>
      <w:szCs w:val="18"/>
    </w:rPr>
  </w:style>
  <w:style w:type="paragraph" w:customStyle="1" w:styleId="xl213">
    <w:name w:val="xl213"/>
    <w:basedOn w:val="Normale"/>
    <w:pPr>
      <w:spacing w:before="280" w:after="280"/>
      <w:jc w:val="center"/>
    </w:pPr>
    <w:rPr>
      <w:rFonts w:ascii="Calibri" w:hAnsi="Calibri" w:cs="Calibri"/>
      <w:b/>
      <w:bCs/>
      <w:color w:val="008000"/>
    </w:rPr>
  </w:style>
  <w:style w:type="paragraph" w:customStyle="1" w:styleId="xl214">
    <w:name w:val="xl214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sz w:val="20"/>
      <w:szCs w:val="20"/>
    </w:rPr>
  </w:style>
  <w:style w:type="paragraph" w:customStyle="1" w:styleId="xl215">
    <w:name w:val="xl215"/>
    <w:basedOn w:val="Normale"/>
    <w:pPr>
      <w:shd w:val="clear" w:color="auto" w:fill="FABF8F"/>
      <w:spacing w:before="280" w:after="280"/>
      <w:jc w:val="center"/>
    </w:pPr>
    <w:rPr>
      <w:b/>
      <w:bCs/>
      <w:sz w:val="20"/>
      <w:szCs w:val="20"/>
    </w:rPr>
  </w:style>
  <w:style w:type="paragraph" w:customStyle="1" w:styleId="xl216">
    <w:name w:val="xl216"/>
    <w:basedOn w:val="Normale"/>
    <w:pPr>
      <w:shd w:val="clear" w:color="auto" w:fill="FABF8F"/>
      <w:spacing w:before="280" w:after="280"/>
      <w:jc w:val="center"/>
    </w:pPr>
    <w:rPr>
      <w:b/>
      <w:bCs/>
      <w:sz w:val="20"/>
      <w:szCs w:val="20"/>
    </w:rPr>
  </w:style>
  <w:style w:type="paragraph" w:customStyle="1" w:styleId="xl217">
    <w:name w:val="xl217"/>
    <w:basedOn w:val="Normale"/>
    <w:pPr>
      <w:shd w:val="clear" w:color="auto" w:fill="FFCC99"/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218">
    <w:name w:val="xl218"/>
    <w:basedOn w:val="Normale"/>
    <w:pPr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219">
    <w:name w:val="xl219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220">
    <w:name w:val="xl220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221">
    <w:name w:val="xl221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222">
    <w:name w:val="xl222"/>
    <w:basedOn w:val="Normale"/>
    <w:pPr>
      <w:spacing w:before="280" w:after="280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223">
    <w:name w:val="xl223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224">
    <w:name w:val="xl224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225">
    <w:name w:val="xl225"/>
    <w:basedOn w:val="Normale"/>
    <w:pPr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customStyle="1" w:styleId="xl226">
    <w:name w:val="xl226"/>
    <w:basedOn w:val="Normale"/>
    <w:pPr>
      <w:shd w:val="clear" w:color="auto" w:fill="C5D9F1"/>
      <w:spacing w:before="280" w:after="28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xl227">
    <w:name w:val="xl227"/>
    <w:basedOn w:val="Normale"/>
    <w:pPr>
      <w:shd w:val="clear" w:color="auto" w:fill="C5D9F1"/>
      <w:spacing w:before="280" w:after="28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xl228">
    <w:name w:val="xl228"/>
    <w:basedOn w:val="Normale"/>
    <w:pPr>
      <w:shd w:val="clear" w:color="auto" w:fill="C5D9F1"/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229">
    <w:name w:val="xl229"/>
    <w:basedOn w:val="Normale"/>
    <w:pPr>
      <w:shd w:val="clear" w:color="auto" w:fill="C5D9F1"/>
      <w:spacing w:before="280" w:after="28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xl230">
    <w:name w:val="xl230"/>
    <w:basedOn w:val="Normale"/>
    <w:pPr>
      <w:shd w:val="clear" w:color="auto" w:fill="C5D9F1"/>
      <w:spacing w:before="280" w:after="28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xl231">
    <w:name w:val="xl231"/>
    <w:basedOn w:val="Normale"/>
    <w:pPr>
      <w:shd w:val="clear" w:color="auto" w:fill="C5D9F1"/>
      <w:spacing w:before="280" w:after="280"/>
      <w:jc w:val="center"/>
      <w:textAlignment w:val="center"/>
    </w:pPr>
    <w:rPr>
      <w:rFonts w:ascii="Calibri" w:hAnsi="Calibri" w:cs="Calibri"/>
      <w:b/>
      <w:bCs/>
      <w:sz w:val="16"/>
      <w:szCs w:val="16"/>
    </w:rPr>
  </w:style>
  <w:style w:type="paragraph" w:customStyle="1" w:styleId="xl232">
    <w:name w:val="xl232"/>
    <w:basedOn w:val="Normale"/>
    <w:pPr>
      <w:shd w:val="clear" w:color="auto" w:fill="C5D9F1"/>
      <w:spacing w:before="280" w:after="28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xl233">
    <w:name w:val="xl233"/>
    <w:basedOn w:val="Normale"/>
    <w:pPr>
      <w:shd w:val="clear" w:color="auto" w:fill="C5D9F1"/>
      <w:spacing w:before="280" w:after="280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234">
    <w:name w:val="xl234"/>
    <w:basedOn w:val="Normale"/>
    <w:pPr>
      <w:shd w:val="clear" w:color="auto" w:fill="C5D9F1"/>
      <w:spacing w:before="280" w:after="280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235">
    <w:name w:val="xl235"/>
    <w:basedOn w:val="Normale"/>
    <w:pPr>
      <w:shd w:val="clear" w:color="auto" w:fill="C5D9F1"/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236">
    <w:name w:val="xl236"/>
    <w:basedOn w:val="Normale"/>
    <w:pPr>
      <w:shd w:val="clear" w:color="auto" w:fill="C5D9F1"/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237">
    <w:name w:val="xl237"/>
    <w:basedOn w:val="Normale"/>
    <w:pPr>
      <w:spacing w:before="280" w:after="280"/>
      <w:textAlignment w:val="center"/>
    </w:pPr>
    <w:rPr>
      <w:b/>
      <w:bCs/>
      <w:sz w:val="22"/>
      <w:szCs w:val="22"/>
    </w:rPr>
  </w:style>
  <w:style w:type="paragraph" w:customStyle="1" w:styleId="xl238">
    <w:name w:val="xl238"/>
    <w:basedOn w:val="Normale"/>
    <w:pPr>
      <w:spacing w:before="280" w:after="280"/>
      <w:textAlignment w:val="center"/>
    </w:pPr>
    <w:rPr>
      <w:b/>
      <w:bCs/>
      <w:sz w:val="22"/>
      <w:szCs w:val="22"/>
    </w:rPr>
  </w:style>
  <w:style w:type="paragraph" w:customStyle="1" w:styleId="xl239">
    <w:name w:val="xl239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sz w:val="20"/>
      <w:szCs w:val="20"/>
    </w:rPr>
  </w:style>
  <w:style w:type="paragraph" w:customStyle="1" w:styleId="xl240">
    <w:name w:val="xl240"/>
    <w:basedOn w:val="Normale"/>
    <w:pPr>
      <w:spacing w:before="280" w:after="280"/>
      <w:jc w:val="center"/>
      <w:textAlignment w:val="center"/>
    </w:pPr>
    <w:rPr>
      <w:rFonts w:ascii="Calibri" w:hAnsi="Calibri" w:cs="Calibri"/>
      <w:color w:val="FF0000"/>
      <w:sz w:val="20"/>
      <w:szCs w:val="20"/>
    </w:rPr>
  </w:style>
  <w:style w:type="paragraph" w:customStyle="1" w:styleId="xl241">
    <w:name w:val="xl241"/>
    <w:basedOn w:val="Normale"/>
    <w:pPr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242">
    <w:name w:val="xl242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xl243">
    <w:name w:val="xl243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44">
    <w:name w:val="xl244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45">
    <w:name w:val="xl245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46">
    <w:name w:val="xl246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247">
    <w:name w:val="xl247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248">
    <w:name w:val="xl248"/>
    <w:basedOn w:val="Normale"/>
    <w:pPr>
      <w:spacing w:before="280" w:after="280"/>
      <w:jc w:val="center"/>
      <w:textAlignment w:val="center"/>
    </w:pPr>
    <w:rPr>
      <w:b/>
      <w:bCs/>
      <w:sz w:val="28"/>
      <w:szCs w:val="28"/>
    </w:rPr>
  </w:style>
  <w:style w:type="paragraph" w:customStyle="1" w:styleId="xl249">
    <w:name w:val="xl249"/>
    <w:basedOn w:val="Normale"/>
    <w:pPr>
      <w:spacing w:before="280" w:after="280"/>
      <w:jc w:val="center"/>
      <w:textAlignment w:val="center"/>
    </w:pPr>
    <w:rPr>
      <w:sz w:val="28"/>
      <w:szCs w:val="28"/>
    </w:rPr>
  </w:style>
  <w:style w:type="paragraph" w:customStyle="1" w:styleId="xl250">
    <w:name w:val="xl250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1">
    <w:name w:val="xl251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2">
    <w:name w:val="xl252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3">
    <w:name w:val="xl253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4">
    <w:name w:val="xl254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5">
    <w:name w:val="xl255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6">
    <w:name w:val="xl256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7">
    <w:name w:val="xl257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8">
    <w:name w:val="xl258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9">
    <w:name w:val="xl259"/>
    <w:basedOn w:val="Normale"/>
    <w:pPr>
      <w:spacing w:before="280" w:after="280"/>
      <w:textAlignment w:val="top"/>
    </w:pPr>
    <w:rPr>
      <w:rFonts w:ascii="Calibri" w:hAnsi="Calibri" w:cs="Calibri"/>
      <w:sz w:val="20"/>
      <w:szCs w:val="20"/>
    </w:rPr>
  </w:style>
  <w:style w:type="paragraph" w:customStyle="1" w:styleId="xl260">
    <w:name w:val="xl260"/>
    <w:basedOn w:val="Normale"/>
    <w:pPr>
      <w:spacing w:before="280" w:after="280"/>
      <w:textAlignment w:val="top"/>
    </w:pPr>
    <w:rPr>
      <w:rFonts w:ascii="Calibri" w:hAnsi="Calibri" w:cs="Calibri"/>
      <w:sz w:val="20"/>
      <w:szCs w:val="20"/>
    </w:rPr>
  </w:style>
  <w:style w:type="paragraph" w:customStyle="1" w:styleId="xl261">
    <w:name w:val="xl261"/>
    <w:basedOn w:val="Normale"/>
    <w:pPr>
      <w:spacing w:before="280" w:after="280"/>
      <w:textAlignment w:val="top"/>
    </w:pPr>
    <w:rPr>
      <w:rFonts w:ascii="Calibri" w:hAnsi="Calibri" w:cs="Calibri"/>
      <w:sz w:val="20"/>
      <w:szCs w:val="20"/>
    </w:rPr>
  </w:style>
  <w:style w:type="paragraph" w:customStyle="1" w:styleId="xl262">
    <w:name w:val="xl262"/>
    <w:basedOn w:val="Normale"/>
    <w:pPr>
      <w:spacing w:before="280" w:after="280"/>
      <w:textAlignment w:val="top"/>
    </w:pPr>
    <w:rPr>
      <w:rFonts w:ascii="Calibri" w:hAnsi="Calibri" w:cs="Calibri"/>
      <w:sz w:val="20"/>
      <w:szCs w:val="20"/>
    </w:rPr>
  </w:style>
  <w:style w:type="paragraph" w:customStyle="1" w:styleId="xl263">
    <w:name w:val="xl263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64">
    <w:name w:val="xl264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65">
    <w:name w:val="xl265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66">
    <w:name w:val="xl266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67">
    <w:name w:val="xl267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68">
    <w:name w:val="xl268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69">
    <w:name w:val="xl269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70">
    <w:name w:val="xl270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71">
    <w:name w:val="xl271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72">
    <w:name w:val="xl272"/>
    <w:basedOn w:val="Normale"/>
    <w:pPr>
      <w:spacing w:before="280" w:after="280"/>
      <w:textAlignment w:val="top"/>
    </w:pPr>
    <w:rPr>
      <w:rFonts w:ascii="Calibri" w:hAnsi="Calibri" w:cs="Calibri"/>
      <w:sz w:val="20"/>
      <w:szCs w:val="20"/>
    </w:rPr>
  </w:style>
  <w:style w:type="paragraph" w:customStyle="1" w:styleId="xl273">
    <w:name w:val="xl273"/>
    <w:basedOn w:val="Normale"/>
    <w:pPr>
      <w:spacing w:before="280" w:after="280"/>
      <w:textAlignment w:val="top"/>
    </w:pPr>
    <w:rPr>
      <w:rFonts w:ascii="Calibri" w:hAnsi="Calibri" w:cs="Calibri"/>
      <w:sz w:val="20"/>
      <w:szCs w:val="20"/>
    </w:rPr>
  </w:style>
  <w:style w:type="paragraph" w:customStyle="1" w:styleId="xl274">
    <w:name w:val="xl274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75">
    <w:name w:val="xl275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76">
    <w:name w:val="xl276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77">
    <w:name w:val="xl277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78">
    <w:name w:val="xl278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79">
    <w:name w:val="xl279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80">
    <w:name w:val="xl280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81">
    <w:name w:val="xl281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82">
    <w:name w:val="xl282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83">
    <w:name w:val="xl283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84">
    <w:name w:val="xl284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85">
    <w:name w:val="xl285"/>
    <w:basedOn w:val="Normale"/>
    <w:pPr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xl286">
    <w:name w:val="xl286"/>
    <w:basedOn w:val="Normale"/>
    <w:pPr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xl287">
    <w:name w:val="xl287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88">
    <w:name w:val="xl288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89">
    <w:name w:val="xl289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90">
    <w:name w:val="xl290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91">
    <w:name w:val="xl291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92">
    <w:name w:val="xl292"/>
    <w:basedOn w:val="Normale"/>
    <w:pPr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xl293">
    <w:name w:val="xl293"/>
    <w:basedOn w:val="Normale"/>
    <w:pPr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Grigliamedia1-Colore21">
    <w:name w:val="Griglia media 1 - Colore 21"/>
    <w:basedOn w:val="Normale"/>
    <w:pPr>
      <w:ind w:left="708"/>
    </w:pPr>
    <w:rPr>
      <w:sz w:val="20"/>
      <w:szCs w:val="20"/>
    </w:rPr>
  </w:style>
  <w:style w:type="paragraph" w:customStyle="1" w:styleId="Contenutocornice">
    <w:name w:val="Contenuto cornice"/>
    <w:basedOn w:val="Corpotesto"/>
  </w:style>
  <w:style w:type="paragraph" w:customStyle="1" w:styleId="Grigliamedia1-Colore22">
    <w:name w:val="Griglia media 1 - Colore 22"/>
    <w:basedOn w:val="Normale"/>
    <w:uiPriority w:val="34"/>
    <w:qFormat/>
    <w:rsid w:val="005F5A66"/>
    <w:pPr>
      <w:widowControl/>
      <w:suppressAutoHyphens w:val="0"/>
      <w:ind w:left="720"/>
      <w:contextualSpacing/>
    </w:pPr>
    <w:rPr>
      <w:rFonts w:eastAsia="MS Mincho"/>
      <w:lang w:eastAsia="it-IT"/>
    </w:rPr>
  </w:style>
  <w:style w:type="paragraph" w:customStyle="1" w:styleId="Elencoacolori-Colore11">
    <w:name w:val="Elenco a colori - Colore 11"/>
    <w:basedOn w:val="Normale"/>
    <w:uiPriority w:val="99"/>
    <w:qFormat/>
    <w:rsid w:val="00344B51"/>
    <w:pPr>
      <w:widowControl/>
      <w:suppressAutoHyphens w:val="0"/>
      <w:spacing w:after="120"/>
      <w:ind w:left="720"/>
      <w:contextualSpacing/>
      <w:jc w:val="both"/>
    </w:pPr>
    <w:rPr>
      <w:rFonts w:ascii="Georgia" w:hAnsi="Georgia"/>
      <w:lang w:eastAsia="it-IT"/>
    </w:rPr>
  </w:style>
  <w:style w:type="character" w:customStyle="1" w:styleId="null">
    <w:name w:val="null"/>
    <w:rsid w:val="00344B51"/>
  </w:style>
  <w:style w:type="paragraph" w:customStyle="1" w:styleId="Enfasidelicata1">
    <w:name w:val="Enfasi delicata1"/>
    <w:basedOn w:val="Normale"/>
    <w:uiPriority w:val="34"/>
    <w:qFormat/>
    <w:rsid w:val="005631C3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73071D"/>
    <w:rPr>
      <w:rFonts w:ascii="Cambria" w:eastAsia="MS Mincho" w:hAnsi="Cambria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fasidelicata2">
    <w:name w:val="Enfasi delicata2"/>
    <w:basedOn w:val="Normale"/>
    <w:uiPriority w:val="34"/>
    <w:qFormat/>
    <w:rsid w:val="00417A8F"/>
    <w:pPr>
      <w:widowControl/>
      <w:suppressAutoHyphens w:val="0"/>
      <w:spacing w:after="200"/>
      <w:ind w:left="720"/>
      <w:contextualSpacing/>
    </w:pPr>
    <w:rPr>
      <w:rFonts w:ascii="Cambria" w:eastAsia="MS Mincho" w:hAnsi="Cambria"/>
      <w:lang w:eastAsia="ja-JP"/>
    </w:rPr>
  </w:style>
  <w:style w:type="paragraph" w:customStyle="1" w:styleId="Enfasidelicata3">
    <w:name w:val="Enfasi delicata3"/>
    <w:basedOn w:val="Normale"/>
    <w:uiPriority w:val="34"/>
    <w:qFormat/>
    <w:rsid w:val="00114BD0"/>
    <w:pPr>
      <w:widowControl/>
      <w:suppressAutoHyphens w:val="0"/>
      <w:spacing w:after="120"/>
      <w:ind w:left="720"/>
      <w:contextualSpacing/>
      <w:jc w:val="both"/>
    </w:pPr>
    <w:rPr>
      <w:rFonts w:ascii="Georgia" w:hAnsi="Georgia"/>
      <w:lang w:eastAsia="it-IT"/>
    </w:rPr>
  </w:style>
  <w:style w:type="paragraph" w:customStyle="1" w:styleId="Tabellasemplice-31">
    <w:name w:val="Tabella semplice - 31"/>
    <w:basedOn w:val="Normale"/>
    <w:uiPriority w:val="34"/>
    <w:qFormat/>
    <w:rsid w:val="00300420"/>
    <w:pPr>
      <w:widowControl/>
      <w:suppressAutoHyphens w:val="0"/>
      <w:spacing w:after="200"/>
      <w:ind w:left="720"/>
      <w:contextualSpacing/>
    </w:pPr>
    <w:rPr>
      <w:rFonts w:ascii="Cambria" w:eastAsia="MS Mincho" w:hAnsi="Cambria"/>
      <w:lang w:eastAsia="ja-JP"/>
    </w:rPr>
  </w:style>
  <w:style w:type="paragraph" w:customStyle="1" w:styleId="Grigliamedia1-Colore31">
    <w:name w:val="Griglia media 1 - Colore 31"/>
    <w:uiPriority w:val="1"/>
    <w:qFormat/>
    <w:rsid w:val="00F44287"/>
    <w:pPr>
      <w:suppressAutoHyphens/>
    </w:pPr>
    <w:rPr>
      <w:rFonts w:ascii="Calibri" w:eastAsia="Calibri" w:hAnsi="Calibri" w:cs="font686"/>
      <w:kern w:val="1"/>
      <w:sz w:val="22"/>
      <w:szCs w:val="22"/>
      <w:lang w:eastAsia="en-US"/>
    </w:rPr>
  </w:style>
  <w:style w:type="paragraph" w:customStyle="1" w:styleId="Sfondoacolori-Colore31">
    <w:name w:val="Sfondo a colori - Colore 31"/>
    <w:basedOn w:val="Normale"/>
    <w:uiPriority w:val="34"/>
    <w:qFormat/>
    <w:rsid w:val="00922E1A"/>
    <w:pPr>
      <w:widowControl/>
      <w:suppressAutoHyphens w:val="0"/>
      <w:spacing w:after="120"/>
      <w:ind w:left="720"/>
      <w:contextualSpacing/>
      <w:jc w:val="both"/>
    </w:pPr>
    <w:rPr>
      <w:rFonts w:ascii="Georgia" w:hAnsi="Georgia"/>
      <w:lang w:eastAsia="it-IT"/>
    </w:rPr>
  </w:style>
  <w:style w:type="paragraph" w:customStyle="1" w:styleId="Elencoacolori-Colore12">
    <w:name w:val="Elenco a colori - Colore 12"/>
    <w:basedOn w:val="Normale"/>
    <w:uiPriority w:val="34"/>
    <w:qFormat/>
    <w:rsid w:val="00620952"/>
    <w:pPr>
      <w:widowControl/>
      <w:suppressAutoHyphens w:val="0"/>
      <w:ind w:left="720"/>
      <w:contextualSpacing/>
    </w:pPr>
    <w:rPr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643440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 w:cs="Cambria"/>
      <w:b/>
      <w:bCs/>
      <w:color w:val="365F91"/>
      <w:sz w:val="28"/>
      <w:szCs w:val="28"/>
      <w:lang w:val="x-none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val="x-none"/>
    </w:rPr>
  </w:style>
  <w:style w:type="paragraph" w:styleId="Titolo3">
    <w:name w:val="heading 3"/>
    <w:basedOn w:val="Normale"/>
    <w:next w:val="Normale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 w:cs="Cambria"/>
      <w:b/>
      <w:bCs/>
      <w:color w:val="4F81BD"/>
      <w:lang w:val="x-none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Symbol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8z0">
    <w:name w:val="WW8Num8z0"/>
    <w:rPr>
      <w:rFonts w:ascii="Times New Roman" w:eastAsia="Times New Roman" w:hAnsi="Times New Roman" w:cs="Times New Roman"/>
    </w:rPr>
  </w:style>
  <w:style w:type="character" w:customStyle="1" w:styleId="WW8Num8z1">
    <w:name w:val="WW8Num8z1"/>
    <w:rPr>
      <w:rFonts w:ascii="Courier New" w:hAnsi="Courier New" w:cs="Arial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12z0">
    <w:name w:val="WW8Num12z0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Times New Roman" w:eastAsia="Calibri" w:hAnsi="Times New Roman" w:cs="Times New Roman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Symbol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olo2Carattere">
    <w:name w:val="Titolo 2 Carattere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Titolo4Carattere">
    <w:name w:val="Titolo 4 Caratter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IntestazioneCarattere">
    <w:name w:val="Intestazione Carattere"/>
    <w:rPr>
      <w:rFonts w:ascii="Times New Roman" w:eastAsia="Times New Roman" w:hAnsi="Times New Roman" w:cs="Times New Roman"/>
      <w:sz w:val="24"/>
      <w:szCs w:val="24"/>
    </w:rPr>
  </w:style>
  <w:style w:type="character" w:customStyle="1" w:styleId="PidipaginaCarattere">
    <w:name w:val="Piè di pagina Carattere"/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character" w:customStyle="1" w:styleId="TestonotaapidipaginaCarattere">
    <w:name w:val="Testo nota a piè di pagina Carattere"/>
    <w:rPr>
      <w:rFonts w:ascii="Times New Roman" w:eastAsia="Times New Roman" w:hAnsi="Times New Roman" w:cs="Times New Roman"/>
    </w:rPr>
  </w:style>
  <w:style w:type="character" w:customStyle="1" w:styleId="Caratteredellanota">
    <w:name w:val="Carattere della nota"/>
    <w:rPr>
      <w:vertAlign w:val="superscript"/>
    </w:rPr>
  </w:style>
  <w:style w:type="character" w:customStyle="1" w:styleId="TestofumettoCarattere">
    <w:name w:val="Testo fumetto Carattere"/>
    <w:rPr>
      <w:rFonts w:ascii="Tahoma" w:eastAsia="Times New Roman" w:hAnsi="Tahoma" w:cs="Tahoma"/>
      <w:sz w:val="16"/>
      <w:szCs w:val="16"/>
    </w:rPr>
  </w:style>
  <w:style w:type="character" w:customStyle="1" w:styleId="MappadocumentoCarattere">
    <w:name w:val="Mappa documento Carattere"/>
    <w:rPr>
      <w:rFonts w:ascii="Tahoma" w:eastAsia="Times New Roman" w:hAnsi="Tahoma" w:cs="Tahoma"/>
      <w:sz w:val="16"/>
      <w:szCs w:val="16"/>
    </w:rPr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TestocommentoCarattere">
    <w:name w:val="Testo commento Carattere"/>
    <w:rPr>
      <w:rFonts w:ascii="Times New Roman" w:eastAsia="Times New Roman" w:hAnsi="Times New Roman" w:cs="Times New Roman"/>
    </w:rPr>
  </w:style>
  <w:style w:type="character" w:customStyle="1" w:styleId="SoggettocommentoCarattere">
    <w:name w:val="Soggetto commento Carattere"/>
    <w:rPr>
      <w:rFonts w:ascii="Times New Roman" w:eastAsia="Times New Roman" w:hAnsi="Times New Roman" w:cs="Times New Roman"/>
      <w:b/>
      <w:bCs/>
    </w:rPr>
  </w:style>
  <w:style w:type="character" w:styleId="Enfasigrassetto">
    <w:name w:val="Strong"/>
    <w:qFormat/>
    <w:rPr>
      <w:b/>
      <w:bCs/>
    </w:rPr>
  </w:style>
  <w:style w:type="character" w:customStyle="1" w:styleId="Elencomedio2-Colore6Carattere">
    <w:name w:val="Elenco medio 2 - Colore 6 Carattere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Elencomedio1-Colore61">
    <w:name w:val="Elenco medio 1 - Colore 61"/>
    <w:basedOn w:val="Normale"/>
    <w:pPr>
      <w:ind w:left="720"/>
    </w:pPr>
    <w:rPr>
      <w:sz w:val="20"/>
      <w:szCs w:val="20"/>
    </w:rPr>
  </w:style>
  <w:style w:type="paragraph" w:styleId="Intestazione">
    <w:name w:val="header"/>
    <w:basedOn w:val="Normale"/>
    <w:rPr>
      <w:lang w:val="x-none"/>
    </w:rPr>
  </w:style>
  <w:style w:type="paragraph" w:styleId="Pidipagina">
    <w:name w:val="footer"/>
    <w:basedOn w:val="Normale"/>
    <w:rPr>
      <w:lang w:val="x-none"/>
    </w:rPr>
  </w:style>
  <w:style w:type="paragraph" w:styleId="NormaleWeb">
    <w:name w:val="Normal (Web)"/>
    <w:basedOn w:val="Normale"/>
    <w:uiPriority w:val="99"/>
    <w:pPr>
      <w:spacing w:before="280" w:after="280"/>
    </w:pPr>
  </w:style>
  <w:style w:type="paragraph" w:styleId="Testonotaapidipagina">
    <w:name w:val="footnote text"/>
    <w:basedOn w:val="Normale"/>
    <w:rPr>
      <w:sz w:val="20"/>
      <w:szCs w:val="20"/>
      <w:lang w:val="x-non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  <w:lang w:val="x-none"/>
    </w:rPr>
  </w:style>
  <w:style w:type="paragraph" w:customStyle="1" w:styleId="Nessunaspaziatura1">
    <w:name w:val="Nessuna spaziatura1"/>
    <w:pPr>
      <w:widowControl w:val="0"/>
      <w:suppressAutoHyphens/>
    </w:pPr>
    <w:rPr>
      <w:sz w:val="24"/>
      <w:szCs w:val="24"/>
      <w:lang w:eastAsia="ar-SA"/>
    </w:rPr>
  </w:style>
  <w:style w:type="paragraph" w:customStyle="1" w:styleId="Mappadocumento1">
    <w:name w:val="Mappa documento1"/>
    <w:basedOn w:val="Normale"/>
    <w:rPr>
      <w:rFonts w:ascii="Tahoma" w:hAnsi="Tahoma" w:cs="Tahoma"/>
      <w:sz w:val="16"/>
      <w:szCs w:val="16"/>
      <w:lang w:val="x-none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eastAsia="Calibri"/>
      <w:color w:val="000000"/>
      <w:sz w:val="24"/>
      <w:szCs w:val="24"/>
      <w:lang w:eastAsia="ar-SA"/>
    </w:rPr>
  </w:style>
  <w:style w:type="paragraph" w:customStyle="1" w:styleId="Testocommento1">
    <w:name w:val="Testo commento1"/>
    <w:basedOn w:val="Normale"/>
    <w:rPr>
      <w:sz w:val="20"/>
      <w:szCs w:val="20"/>
      <w:lang w:val="x-none"/>
    </w:rPr>
  </w:style>
  <w:style w:type="paragraph" w:styleId="Soggettocommento">
    <w:name w:val="annotation subject"/>
    <w:basedOn w:val="Testocommento1"/>
    <w:next w:val="Testocommento1"/>
    <w:rPr>
      <w:b/>
      <w:bCs/>
    </w:rPr>
  </w:style>
  <w:style w:type="paragraph" w:customStyle="1" w:styleId="Elencomedio2-Colore61">
    <w:name w:val="Elenco medio 2 - Colore 61"/>
    <w:basedOn w:val="Normale"/>
    <w:next w:val="Normale"/>
    <w:rPr>
      <w:i/>
      <w:iCs/>
      <w:color w:val="000000"/>
      <w:lang w:val="x-none"/>
    </w:rPr>
  </w:style>
  <w:style w:type="paragraph" w:customStyle="1" w:styleId="Paragrafoelenco1">
    <w:name w:val="Paragrafo elenco1"/>
    <w:basedOn w:val="Normale"/>
    <w:pPr>
      <w:ind w:left="720"/>
    </w:pPr>
    <w:rPr>
      <w:sz w:val="20"/>
      <w:szCs w:val="20"/>
    </w:rPr>
  </w:style>
  <w:style w:type="paragraph" w:customStyle="1" w:styleId="Normal1">
    <w:name w:val="Normal1"/>
    <w:pPr>
      <w:widowControl w:val="0"/>
      <w:suppressAutoHyphens/>
    </w:pPr>
    <w:rPr>
      <w:lang w:bidi="it-IT"/>
    </w:rPr>
  </w:style>
  <w:style w:type="paragraph" w:customStyle="1" w:styleId="Intest">
    <w:name w:val="Intest"/>
    <w:basedOn w:val="Normale"/>
    <w:pPr>
      <w:spacing w:after="120"/>
      <w:ind w:left="680"/>
      <w:jc w:val="both"/>
    </w:pPr>
    <w:rPr>
      <w:rFonts w:ascii="Georgia" w:hAnsi="Georgia" w:cs="Georgia"/>
    </w:rPr>
  </w:style>
  <w:style w:type="paragraph" w:customStyle="1" w:styleId="Elencoscuro-Colore51">
    <w:name w:val="Elenco scuro - Colore 51"/>
    <w:basedOn w:val="Normale"/>
    <w:pPr>
      <w:spacing w:after="120"/>
      <w:ind w:left="720"/>
      <w:jc w:val="both"/>
    </w:pPr>
    <w:rPr>
      <w:rFonts w:ascii="Georgia" w:hAnsi="Georgia" w:cs="Georgia"/>
    </w:rPr>
  </w:style>
  <w:style w:type="paragraph" w:customStyle="1" w:styleId="Elencochiaro-Colore51">
    <w:name w:val="Elenco chiaro - Colore 51"/>
    <w:basedOn w:val="Normale"/>
    <w:pPr>
      <w:ind w:left="708"/>
    </w:pPr>
  </w:style>
  <w:style w:type="paragraph" w:customStyle="1" w:styleId="Elencomedio2-Colore41">
    <w:name w:val="Elenco medio 2 - Colore 41"/>
    <w:basedOn w:val="Normal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font5">
    <w:name w:val="font5"/>
    <w:basedOn w:val="Normale"/>
    <w:pPr>
      <w:spacing w:before="280" w:after="280"/>
    </w:pPr>
    <w:rPr>
      <w:rFonts w:ascii="Calibri" w:hAnsi="Calibri" w:cs="Calibri"/>
      <w:sz w:val="16"/>
      <w:szCs w:val="16"/>
    </w:rPr>
  </w:style>
  <w:style w:type="paragraph" w:customStyle="1" w:styleId="font6">
    <w:name w:val="font6"/>
    <w:basedOn w:val="Normale"/>
    <w:pPr>
      <w:spacing w:before="280" w:after="280"/>
    </w:pPr>
    <w:rPr>
      <w:rFonts w:ascii="Calibri" w:hAnsi="Calibri" w:cs="Calibri"/>
      <w:b/>
      <w:bCs/>
      <w:sz w:val="16"/>
      <w:szCs w:val="16"/>
    </w:rPr>
  </w:style>
  <w:style w:type="paragraph" w:customStyle="1" w:styleId="font7">
    <w:name w:val="font7"/>
    <w:basedOn w:val="Normale"/>
    <w:pPr>
      <w:spacing w:before="280" w:after="280"/>
    </w:pPr>
    <w:rPr>
      <w:rFonts w:ascii="Calibri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e"/>
    <w:pPr>
      <w:spacing w:before="280" w:after="280"/>
    </w:pPr>
    <w:rPr>
      <w:rFonts w:ascii="Calibri" w:hAnsi="Calibri" w:cs="Calibri"/>
      <w:sz w:val="20"/>
      <w:szCs w:val="20"/>
    </w:rPr>
  </w:style>
  <w:style w:type="paragraph" w:customStyle="1" w:styleId="font9">
    <w:name w:val="font9"/>
    <w:basedOn w:val="Normale"/>
    <w:pPr>
      <w:spacing w:before="280" w:after="280"/>
    </w:pPr>
    <w:rPr>
      <w:rFonts w:ascii="Calibri" w:hAnsi="Calibri" w:cs="Calibri"/>
      <w:b/>
      <w:bCs/>
      <w:color w:val="000000"/>
      <w:sz w:val="16"/>
      <w:szCs w:val="16"/>
    </w:rPr>
  </w:style>
  <w:style w:type="paragraph" w:customStyle="1" w:styleId="font10">
    <w:name w:val="font10"/>
    <w:basedOn w:val="Normale"/>
    <w:pPr>
      <w:spacing w:before="280" w:after="280"/>
    </w:pPr>
    <w:rPr>
      <w:rFonts w:ascii="Calibri" w:hAnsi="Calibri" w:cs="Calibri"/>
      <w:sz w:val="32"/>
      <w:szCs w:val="32"/>
    </w:rPr>
  </w:style>
  <w:style w:type="paragraph" w:customStyle="1" w:styleId="font11">
    <w:name w:val="font11"/>
    <w:basedOn w:val="Normale"/>
    <w:pPr>
      <w:spacing w:before="280" w:after="280"/>
    </w:pPr>
    <w:rPr>
      <w:rFonts w:ascii="Calibri" w:hAnsi="Calibri" w:cs="Calibri"/>
      <w:b/>
      <w:bCs/>
      <w:sz w:val="32"/>
      <w:szCs w:val="32"/>
    </w:rPr>
  </w:style>
  <w:style w:type="paragraph" w:customStyle="1" w:styleId="xl66">
    <w:name w:val="xl66"/>
    <w:basedOn w:val="Normale"/>
    <w:pPr>
      <w:spacing w:before="280" w:after="280"/>
      <w:textAlignment w:val="center"/>
    </w:pPr>
    <w:rPr>
      <w:sz w:val="16"/>
      <w:szCs w:val="16"/>
    </w:rPr>
  </w:style>
  <w:style w:type="paragraph" w:customStyle="1" w:styleId="xl67">
    <w:name w:val="xl67"/>
    <w:basedOn w:val="Normale"/>
    <w:pPr>
      <w:spacing w:before="280" w:after="280"/>
      <w:textAlignment w:val="center"/>
    </w:pPr>
    <w:rPr>
      <w:b/>
      <w:bCs/>
      <w:sz w:val="16"/>
      <w:szCs w:val="16"/>
    </w:rPr>
  </w:style>
  <w:style w:type="paragraph" w:customStyle="1" w:styleId="xl68">
    <w:name w:val="xl68"/>
    <w:basedOn w:val="Normale"/>
    <w:pPr>
      <w:spacing w:before="280" w:after="280"/>
    </w:pPr>
    <w:rPr>
      <w:rFonts w:ascii="Calibri" w:hAnsi="Calibri" w:cs="Calibri"/>
    </w:rPr>
  </w:style>
  <w:style w:type="paragraph" w:customStyle="1" w:styleId="xl69">
    <w:name w:val="xl69"/>
    <w:basedOn w:val="Normale"/>
    <w:pPr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Normale"/>
    <w:pPr>
      <w:spacing w:before="280" w:after="280"/>
      <w:jc w:val="center"/>
    </w:pPr>
    <w:rPr>
      <w:rFonts w:ascii="Calibri" w:hAnsi="Calibri" w:cs="Calibri"/>
    </w:rPr>
  </w:style>
  <w:style w:type="paragraph" w:customStyle="1" w:styleId="xl71">
    <w:name w:val="xl71"/>
    <w:basedOn w:val="Normale"/>
    <w:pPr>
      <w:spacing w:before="280" w:after="280"/>
      <w:jc w:val="center"/>
    </w:pPr>
    <w:rPr>
      <w:rFonts w:ascii="Calibri" w:hAnsi="Calibri" w:cs="Calibri"/>
    </w:rPr>
  </w:style>
  <w:style w:type="paragraph" w:customStyle="1" w:styleId="xl72">
    <w:name w:val="xl72"/>
    <w:basedOn w:val="Normale"/>
    <w:pPr>
      <w:spacing w:before="280" w:after="280"/>
    </w:pPr>
    <w:rPr>
      <w:rFonts w:ascii="Calibri" w:hAnsi="Calibri" w:cs="Calibri"/>
      <w:b/>
      <w:bCs/>
    </w:rPr>
  </w:style>
  <w:style w:type="paragraph" w:customStyle="1" w:styleId="xl73">
    <w:name w:val="xl73"/>
    <w:basedOn w:val="Normale"/>
    <w:pPr>
      <w:spacing w:before="280" w:after="280"/>
    </w:pPr>
    <w:rPr>
      <w:rFonts w:ascii="Calibri" w:hAnsi="Calibri" w:cs="Calibri"/>
    </w:rPr>
  </w:style>
  <w:style w:type="paragraph" w:customStyle="1" w:styleId="xl74">
    <w:name w:val="xl74"/>
    <w:basedOn w:val="Normale"/>
    <w:pPr>
      <w:spacing w:before="280" w:after="280"/>
      <w:jc w:val="center"/>
    </w:pPr>
    <w:rPr>
      <w:rFonts w:ascii="Calibri" w:hAnsi="Calibri" w:cs="Calibri"/>
      <w:b/>
      <w:bCs/>
      <w:color w:val="0000FF"/>
    </w:rPr>
  </w:style>
  <w:style w:type="paragraph" w:customStyle="1" w:styleId="xl75">
    <w:name w:val="xl75"/>
    <w:basedOn w:val="Normale"/>
    <w:pPr>
      <w:spacing w:before="280" w:after="280"/>
    </w:pPr>
    <w:rPr>
      <w:rFonts w:ascii="Calibri" w:hAnsi="Calibri" w:cs="Calibri"/>
      <w:color w:val="0000FF"/>
    </w:rPr>
  </w:style>
  <w:style w:type="paragraph" w:customStyle="1" w:styleId="xl76">
    <w:name w:val="xl76"/>
    <w:basedOn w:val="Normale"/>
    <w:pPr>
      <w:spacing w:before="280" w:after="280"/>
    </w:pPr>
    <w:rPr>
      <w:rFonts w:ascii="Calibri" w:hAnsi="Calibri" w:cs="Calibri"/>
      <w:b/>
      <w:bCs/>
      <w:color w:val="0000FF"/>
    </w:rPr>
  </w:style>
  <w:style w:type="paragraph" w:customStyle="1" w:styleId="xl77">
    <w:name w:val="xl77"/>
    <w:basedOn w:val="Normale"/>
    <w:pPr>
      <w:spacing w:before="280" w:after="280"/>
      <w:jc w:val="center"/>
    </w:pPr>
    <w:rPr>
      <w:rFonts w:ascii="Calibri" w:hAnsi="Calibri" w:cs="Calibri"/>
      <w:b/>
      <w:bCs/>
      <w:color w:val="FF6600"/>
    </w:rPr>
  </w:style>
  <w:style w:type="paragraph" w:customStyle="1" w:styleId="xl78">
    <w:name w:val="xl78"/>
    <w:basedOn w:val="Normale"/>
    <w:pPr>
      <w:spacing w:before="280" w:after="280"/>
      <w:jc w:val="center"/>
    </w:pPr>
    <w:rPr>
      <w:rFonts w:ascii="Calibri" w:hAnsi="Calibri" w:cs="Calibri"/>
      <w:color w:val="FF6600"/>
    </w:rPr>
  </w:style>
  <w:style w:type="paragraph" w:customStyle="1" w:styleId="xl79">
    <w:name w:val="xl79"/>
    <w:basedOn w:val="Normale"/>
    <w:pPr>
      <w:spacing w:before="280" w:after="280"/>
    </w:pPr>
    <w:rPr>
      <w:rFonts w:ascii="Calibri" w:hAnsi="Calibri" w:cs="Calibri"/>
      <w:b/>
      <w:bCs/>
      <w:color w:val="FF6600"/>
    </w:rPr>
  </w:style>
  <w:style w:type="paragraph" w:customStyle="1" w:styleId="xl80">
    <w:name w:val="xl80"/>
    <w:basedOn w:val="Normale"/>
    <w:pPr>
      <w:spacing w:before="280" w:after="280"/>
      <w:jc w:val="right"/>
    </w:pPr>
    <w:rPr>
      <w:rFonts w:ascii="Calibri" w:hAnsi="Calibri" w:cs="Calibri"/>
      <w:b/>
      <w:bCs/>
    </w:rPr>
  </w:style>
  <w:style w:type="paragraph" w:customStyle="1" w:styleId="xl81">
    <w:name w:val="xl81"/>
    <w:basedOn w:val="Normale"/>
    <w:pPr>
      <w:spacing w:before="280" w:after="280"/>
      <w:jc w:val="center"/>
    </w:pPr>
    <w:rPr>
      <w:rFonts w:ascii="Calibri" w:hAnsi="Calibri" w:cs="Calibri"/>
      <w:b/>
      <w:bCs/>
      <w:color w:val="FF0000"/>
    </w:rPr>
  </w:style>
  <w:style w:type="paragraph" w:customStyle="1" w:styleId="xl82">
    <w:name w:val="xl82"/>
    <w:basedOn w:val="Normale"/>
    <w:pPr>
      <w:spacing w:before="280" w:after="280"/>
      <w:jc w:val="center"/>
    </w:pPr>
    <w:rPr>
      <w:rFonts w:ascii="Calibri" w:hAnsi="Calibri" w:cs="Calibri"/>
      <w:color w:val="FF0000"/>
    </w:rPr>
  </w:style>
  <w:style w:type="paragraph" w:customStyle="1" w:styleId="xl83">
    <w:name w:val="xl83"/>
    <w:basedOn w:val="Normale"/>
    <w:pPr>
      <w:spacing w:before="280" w:after="280"/>
    </w:pPr>
    <w:rPr>
      <w:rFonts w:ascii="Calibri" w:hAnsi="Calibri" w:cs="Calibri"/>
      <w:b/>
      <w:bCs/>
      <w:color w:val="FF0000"/>
    </w:rPr>
  </w:style>
  <w:style w:type="paragraph" w:customStyle="1" w:styleId="xl84">
    <w:name w:val="xl84"/>
    <w:basedOn w:val="Normale"/>
    <w:pPr>
      <w:spacing w:before="280" w:after="280"/>
      <w:jc w:val="center"/>
    </w:pPr>
    <w:rPr>
      <w:rFonts w:ascii="Calibri" w:hAnsi="Calibri" w:cs="Calibri"/>
      <w:b/>
      <w:bCs/>
      <w:color w:val="008000"/>
    </w:rPr>
  </w:style>
  <w:style w:type="paragraph" w:customStyle="1" w:styleId="xl85">
    <w:name w:val="xl85"/>
    <w:basedOn w:val="Normale"/>
    <w:pPr>
      <w:spacing w:before="280" w:after="280"/>
      <w:jc w:val="center"/>
    </w:pPr>
    <w:rPr>
      <w:rFonts w:ascii="Calibri" w:hAnsi="Calibri" w:cs="Calibri"/>
      <w:color w:val="008000"/>
    </w:rPr>
  </w:style>
  <w:style w:type="paragraph" w:customStyle="1" w:styleId="xl86">
    <w:name w:val="xl86"/>
    <w:basedOn w:val="Normale"/>
    <w:pPr>
      <w:spacing w:before="280" w:after="280"/>
    </w:pPr>
    <w:rPr>
      <w:rFonts w:ascii="Calibri" w:hAnsi="Calibri" w:cs="Calibri"/>
      <w:b/>
      <w:bCs/>
      <w:color w:val="008000"/>
    </w:rPr>
  </w:style>
  <w:style w:type="paragraph" w:customStyle="1" w:styleId="xl87">
    <w:name w:val="xl87"/>
    <w:basedOn w:val="Normale"/>
    <w:pPr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88">
    <w:name w:val="xl88"/>
    <w:basedOn w:val="Normale"/>
    <w:pPr>
      <w:spacing w:before="280" w:after="280"/>
      <w:jc w:val="right"/>
    </w:pPr>
    <w:rPr>
      <w:rFonts w:ascii="Calibri" w:hAnsi="Calibri" w:cs="Calibri"/>
    </w:rPr>
  </w:style>
  <w:style w:type="paragraph" w:customStyle="1" w:styleId="xl89">
    <w:name w:val="xl89"/>
    <w:basedOn w:val="Normale"/>
    <w:pPr>
      <w:spacing w:before="280" w:after="280"/>
    </w:pPr>
    <w:rPr>
      <w:rFonts w:ascii="Calibri" w:hAnsi="Calibri" w:cs="Calibri"/>
      <w:b/>
      <w:bCs/>
    </w:rPr>
  </w:style>
  <w:style w:type="paragraph" w:customStyle="1" w:styleId="xl90">
    <w:name w:val="xl90"/>
    <w:basedOn w:val="Normale"/>
    <w:pPr>
      <w:spacing w:before="280" w:after="280"/>
      <w:jc w:val="right"/>
    </w:pPr>
    <w:rPr>
      <w:rFonts w:ascii="Calibri" w:hAnsi="Calibri" w:cs="Calibri"/>
    </w:rPr>
  </w:style>
  <w:style w:type="paragraph" w:customStyle="1" w:styleId="xl91">
    <w:name w:val="xl91"/>
    <w:basedOn w:val="Normale"/>
    <w:pPr>
      <w:spacing w:before="280" w:after="280"/>
    </w:pPr>
    <w:rPr>
      <w:rFonts w:ascii="Calibri" w:hAnsi="Calibri" w:cs="Calibri"/>
      <w:b/>
      <w:bCs/>
      <w:color w:val="000000"/>
    </w:rPr>
  </w:style>
  <w:style w:type="paragraph" w:customStyle="1" w:styleId="xl92">
    <w:name w:val="xl92"/>
    <w:basedOn w:val="Normale"/>
    <w:pPr>
      <w:spacing w:before="280" w:after="280"/>
      <w:jc w:val="right"/>
    </w:pPr>
    <w:rPr>
      <w:rFonts w:ascii="Calibri" w:hAnsi="Calibri" w:cs="Calibri"/>
      <w:b/>
      <w:bCs/>
    </w:rPr>
  </w:style>
  <w:style w:type="paragraph" w:customStyle="1" w:styleId="xl93">
    <w:name w:val="xl93"/>
    <w:basedOn w:val="Normale"/>
    <w:pPr>
      <w:spacing w:before="280" w:after="280"/>
    </w:pPr>
    <w:rPr>
      <w:rFonts w:ascii="Calibri" w:hAnsi="Calibri" w:cs="Calibri"/>
      <w:b/>
      <w:bCs/>
      <w:sz w:val="22"/>
      <w:szCs w:val="22"/>
    </w:rPr>
  </w:style>
  <w:style w:type="paragraph" w:customStyle="1" w:styleId="xl94">
    <w:name w:val="xl94"/>
    <w:basedOn w:val="Normale"/>
    <w:pPr>
      <w:spacing w:before="280" w:after="280"/>
    </w:pPr>
    <w:rPr>
      <w:rFonts w:ascii="Calibri" w:hAnsi="Calibri" w:cs="Calibri"/>
      <w:sz w:val="22"/>
      <w:szCs w:val="22"/>
    </w:rPr>
  </w:style>
  <w:style w:type="paragraph" w:customStyle="1" w:styleId="xl95">
    <w:name w:val="xl95"/>
    <w:basedOn w:val="Normale"/>
    <w:pPr>
      <w:spacing w:before="280" w:after="280"/>
      <w:jc w:val="center"/>
    </w:pPr>
    <w:rPr>
      <w:rFonts w:ascii="Calibri" w:hAnsi="Calibri" w:cs="Calibri"/>
      <w:sz w:val="22"/>
      <w:szCs w:val="22"/>
    </w:rPr>
  </w:style>
  <w:style w:type="paragraph" w:customStyle="1" w:styleId="xl96">
    <w:name w:val="xl96"/>
    <w:basedOn w:val="Normale"/>
    <w:pPr>
      <w:spacing w:before="280" w:after="280"/>
      <w:jc w:val="center"/>
    </w:pPr>
    <w:rPr>
      <w:rFonts w:ascii="Calibri" w:hAnsi="Calibri" w:cs="Calibri"/>
      <w:b/>
      <w:bCs/>
      <w:sz w:val="18"/>
      <w:szCs w:val="18"/>
      <w:u w:val="single"/>
    </w:rPr>
  </w:style>
  <w:style w:type="paragraph" w:customStyle="1" w:styleId="xl97">
    <w:name w:val="xl97"/>
    <w:basedOn w:val="Normale"/>
    <w:pPr>
      <w:spacing w:before="280" w:after="280"/>
      <w:jc w:val="center"/>
    </w:pPr>
    <w:rPr>
      <w:rFonts w:ascii="Calibri" w:hAnsi="Calibri" w:cs="Calibri"/>
      <w:b/>
      <w:bCs/>
      <w:sz w:val="18"/>
      <w:szCs w:val="18"/>
    </w:rPr>
  </w:style>
  <w:style w:type="paragraph" w:customStyle="1" w:styleId="xl98">
    <w:name w:val="xl98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99">
    <w:name w:val="xl99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00">
    <w:name w:val="xl100"/>
    <w:basedOn w:val="Normale"/>
    <w:pPr>
      <w:spacing w:before="280" w:after="280"/>
      <w:jc w:val="center"/>
    </w:pPr>
    <w:rPr>
      <w:rFonts w:ascii="Calibri" w:hAnsi="Calibri" w:cs="Calibri"/>
      <w:color w:val="0000FF"/>
      <w:sz w:val="18"/>
      <w:szCs w:val="18"/>
    </w:rPr>
  </w:style>
  <w:style w:type="paragraph" w:customStyle="1" w:styleId="xl101">
    <w:name w:val="xl101"/>
    <w:basedOn w:val="Normale"/>
    <w:pPr>
      <w:spacing w:before="280" w:after="280"/>
      <w:jc w:val="center"/>
    </w:pPr>
    <w:rPr>
      <w:rFonts w:ascii="Calibri" w:hAnsi="Calibri" w:cs="Calibri"/>
      <w:color w:val="FF0000"/>
      <w:sz w:val="18"/>
      <w:szCs w:val="18"/>
    </w:rPr>
  </w:style>
  <w:style w:type="paragraph" w:customStyle="1" w:styleId="xl102">
    <w:name w:val="xl102"/>
    <w:basedOn w:val="Normale"/>
    <w:pPr>
      <w:spacing w:before="280" w:after="280"/>
      <w:jc w:val="center"/>
    </w:pPr>
    <w:rPr>
      <w:rFonts w:ascii="Calibri" w:hAnsi="Calibri" w:cs="Calibri"/>
      <w:color w:val="008000"/>
      <w:sz w:val="18"/>
      <w:szCs w:val="18"/>
    </w:rPr>
  </w:style>
  <w:style w:type="paragraph" w:customStyle="1" w:styleId="xl103">
    <w:name w:val="xl103"/>
    <w:basedOn w:val="Normale"/>
    <w:pPr>
      <w:spacing w:before="280" w:after="280"/>
    </w:pPr>
    <w:rPr>
      <w:rFonts w:ascii="Calibri" w:hAnsi="Calibri" w:cs="Calibri"/>
      <w:sz w:val="18"/>
      <w:szCs w:val="18"/>
    </w:rPr>
  </w:style>
  <w:style w:type="paragraph" w:customStyle="1" w:styleId="xl104">
    <w:name w:val="xl104"/>
    <w:basedOn w:val="Normale"/>
    <w:pPr>
      <w:spacing w:before="280" w:after="280"/>
      <w:jc w:val="center"/>
    </w:pPr>
    <w:rPr>
      <w:rFonts w:ascii="Calibri" w:hAnsi="Calibri" w:cs="Calibri"/>
      <w:color w:val="FF6600"/>
      <w:sz w:val="18"/>
      <w:szCs w:val="18"/>
    </w:rPr>
  </w:style>
  <w:style w:type="paragraph" w:customStyle="1" w:styleId="xl105">
    <w:name w:val="xl105"/>
    <w:basedOn w:val="Normale"/>
    <w:pPr>
      <w:spacing w:before="280" w:after="280"/>
    </w:pPr>
    <w:rPr>
      <w:rFonts w:ascii="Calibri" w:hAnsi="Calibri" w:cs="Calibri"/>
      <w:sz w:val="18"/>
      <w:szCs w:val="18"/>
    </w:rPr>
  </w:style>
  <w:style w:type="paragraph" w:customStyle="1" w:styleId="xl106">
    <w:name w:val="xl106"/>
    <w:basedOn w:val="Normale"/>
    <w:pPr>
      <w:spacing w:before="280" w:after="280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07">
    <w:name w:val="xl107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xl108">
    <w:name w:val="xl108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xl109">
    <w:name w:val="xl109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10">
    <w:name w:val="xl110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11">
    <w:name w:val="xl111"/>
    <w:basedOn w:val="Normale"/>
    <w:pPr>
      <w:spacing w:before="280" w:after="280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12">
    <w:name w:val="xl112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13">
    <w:name w:val="xl113"/>
    <w:basedOn w:val="Normale"/>
    <w:pPr>
      <w:spacing w:before="280" w:after="280"/>
      <w:jc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14">
    <w:name w:val="xl114"/>
    <w:basedOn w:val="Normale"/>
    <w:pPr>
      <w:spacing w:before="280" w:after="280"/>
      <w:jc w:val="center"/>
    </w:pPr>
    <w:rPr>
      <w:rFonts w:ascii="Calibri" w:hAnsi="Calibri" w:cs="Calibri"/>
      <w:b/>
      <w:bCs/>
      <w:color w:val="FF6600"/>
    </w:rPr>
  </w:style>
  <w:style w:type="paragraph" w:customStyle="1" w:styleId="xl115">
    <w:name w:val="xl115"/>
    <w:basedOn w:val="Normale"/>
    <w:pPr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116">
    <w:name w:val="xl116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17">
    <w:name w:val="xl117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18">
    <w:name w:val="xl118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19">
    <w:name w:val="xl119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20">
    <w:name w:val="xl120"/>
    <w:basedOn w:val="Normale"/>
    <w:pPr>
      <w:spacing w:before="280" w:after="280"/>
      <w:jc w:val="center"/>
    </w:pPr>
    <w:rPr>
      <w:rFonts w:ascii="Calibri" w:hAnsi="Calibri" w:cs="Calibri"/>
      <w:b/>
      <w:bCs/>
      <w:color w:val="FF6600"/>
    </w:rPr>
  </w:style>
  <w:style w:type="paragraph" w:customStyle="1" w:styleId="xl121">
    <w:name w:val="xl121"/>
    <w:basedOn w:val="Normale"/>
    <w:pPr>
      <w:spacing w:before="280" w:after="280"/>
      <w:jc w:val="center"/>
    </w:pPr>
    <w:rPr>
      <w:rFonts w:ascii="Calibri" w:hAnsi="Calibri" w:cs="Calibri"/>
      <w:b/>
      <w:bCs/>
      <w:color w:val="FF6600"/>
    </w:rPr>
  </w:style>
  <w:style w:type="paragraph" w:customStyle="1" w:styleId="xl122">
    <w:name w:val="xl122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23">
    <w:name w:val="xl123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24">
    <w:name w:val="xl124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25">
    <w:name w:val="xl125"/>
    <w:basedOn w:val="Normale"/>
    <w:pPr>
      <w:spacing w:before="280" w:after="280"/>
      <w:jc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26">
    <w:name w:val="xl126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27">
    <w:name w:val="xl127"/>
    <w:basedOn w:val="Normale"/>
    <w:pPr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128">
    <w:name w:val="xl128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129">
    <w:name w:val="xl129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30">
    <w:name w:val="xl130"/>
    <w:basedOn w:val="Normale"/>
    <w:pPr>
      <w:spacing w:before="280" w:after="280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31">
    <w:name w:val="xl131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32">
    <w:name w:val="xl132"/>
    <w:basedOn w:val="Normale"/>
    <w:pPr>
      <w:spacing w:before="280" w:after="280"/>
      <w:jc w:val="center"/>
      <w:textAlignment w:val="center"/>
    </w:pPr>
    <w:rPr>
      <w:rFonts w:ascii="Calibri" w:hAnsi="Calibri" w:cs="Calibri"/>
      <w:color w:val="000000"/>
      <w:sz w:val="16"/>
      <w:szCs w:val="16"/>
    </w:rPr>
  </w:style>
  <w:style w:type="paragraph" w:customStyle="1" w:styleId="xl133">
    <w:name w:val="xl133"/>
    <w:basedOn w:val="Normale"/>
    <w:pPr>
      <w:spacing w:before="280" w:after="280"/>
      <w:jc w:val="center"/>
    </w:pPr>
    <w:rPr>
      <w:rFonts w:ascii="Calibri" w:hAnsi="Calibri" w:cs="Calibri"/>
      <w:sz w:val="16"/>
      <w:szCs w:val="16"/>
    </w:rPr>
  </w:style>
  <w:style w:type="paragraph" w:customStyle="1" w:styleId="xl134">
    <w:name w:val="xl134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35">
    <w:name w:val="xl135"/>
    <w:basedOn w:val="Normale"/>
    <w:pPr>
      <w:spacing w:before="280" w:after="280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36">
    <w:name w:val="xl136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37">
    <w:name w:val="xl137"/>
    <w:basedOn w:val="Normale"/>
    <w:pPr>
      <w:shd w:val="clear" w:color="auto" w:fill="BFBFBF"/>
      <w:spacing w:before="280" w:after="280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38">
    <w:name w:val="xl138"/>
    <w:basedOn w:val="Normale"/>
    <w:pPr>
      <w:spacing w:before="280" w:after="280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39">
    <w:name w:val="xl139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40">
    <w:name w:val="xl140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sz w:val="20"/>
      <w:szCs w:val="20"/>
    </w:rPr>
  </w:style>
  <w:style w:type="paragraph" w:customStyle="1" w:styleId="xl141">
    <w:name w:val="xl141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42">
    <w:name w:val="xl142"/>
    <w:basedOn w:val="Normale"/>
    <w:pPr>
      <w:shd w:val="clear" w:color="auto" w:fill="D9D9D9"/>
      <w:spacing w:before="280" w:after="280"/>
      <w:jc w:val="center"/>
    </w:pPr>
    <w:rPr>
      <w:rFonts w:ascii="Calibri" w:hAnsi="Calibri" w:cs="Calibri"/>
      <w:sz w:val="22"/>
      <w:szCs w:val="22"/>
    </w:rPr>
  </w:style>
  <w:style w:type="paragraph" w:customStyle="1" w:styleId="xl143">
    <w:name w:val="xl143"/>
    <w:basedOn w:val="Normale"/>
    <w:pPr>
      <w:shd w:val="clear" w:color="auto" w:fill="D9D9D9"/>
      <w:spacing w:before="280" w:after="280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44">
    <w:name w:val="xl144"/>
    <w:basedOn w:val="Normale"/>
    <w:pPr>
      <w:spacing w:before="280" w:after="280"/>
      <w:jc w:val="center"/>
    </w:pPr>
    <w:rPr>
      <w:rFonts w:ascii="Calibri" w:hAnsi="Calibri" w:cs="Calibri"/>
      <w:sz w:val="20"/>
      <w:szCs w:val="20"/>
    </w:rPr>
  </w:style>
  <w:style w:type="paragraph" w:customStyle="1" w:styleId="xl145">
    <w:name w:val="xl145"/>
    <w:basedOn w:val="Normale"/>
    <w:pPr>
      <w:spacing w:before="280" w:after="280"/>
    </w:pPr>
    <w:rPr>
      <w:rFonts w:ascii="Calibri" w:hAnsi="Calibri" w:cs="Calibri"/>
      <w:b/>
      <w:bCs/>
    </w:rPr>
  </w:style>
  <w:style w:type="paragraph" w:customStyle="1" w:styleId="xl146">
    <w:name w:val="xl146"/>
    <w:basedOn w:val="Normale"/>
    <w:pPr>
      <w:spacing w:before="280" w:after="280"/>
    </w:pPr>
    <w:rPr>
      <w:rFonts w:ascii="Calibri" w:hAnsi="Calibri" w:cs="Calibri"/>
      <w:b/>
      <w:bCs/>
      <w:color w:val="008000"/>
    </w:rPr>
  </w:style>
  <w:style w:type="paragraph" w:customStyle="1" w:styleId="xl147">
    <w:name w:val="xl147"/>
    <w:basedOn w:val="Normale"/>
    <w:pPr>
      <w:spacing w:before="280" w:after="280"/>
    </w:pPr>
    <w:rPr>
      <w:rFonts w:ascii="Calibri" w:hAnsi="Calibri" w:cs="Calibri"/>
    </w:rPr>
  </w:style>
  <w:style w:type="paragraph" w:customStyle="1" w:styleId="xl148">
    <w:name w:val="xl148"/>
    <w:basedOn w:val="Normale"/>
    <w:pPr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149">
    <w:name w:val="xl149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50">
    <w:name w:val="xl150"/>
    <w:basedOn w:val="Normale"/>
    <w:pPr>
      <w:spacing w:before="280" w:after="280"/>
      <w:jc w:val="center"/>
    </w:pPr>
    <w:rPr>
      <w:rFonts w:ascii="Calibri" w:hAnsi="Calibri" w:cs="Calibri"/>
      <w:sz w:val="20"/>
      <w:szCs w:val="20"/>
    </w:rPr>
  </w:style>
  <w:style w:type="paragraph" w:customStyle="1" w:styleId="xl151">
    <w:name w:val="xl151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sz w:val="20"/>
      <w:szCs w:val="20"/>
    </w:rPr>
  </w:style>
  <w:style w:type="paragraph" w:customStyle="1" w:styleId="xl152">
    <w:name w:val="xl152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53">
    <w:name w:val="xl153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54">
    <w:name w:val="xl154"/>
    <w:basedOn w:val="Normale"/>
    <w:pPr>
      <w:spacing w:before="280" w:after="280"/>
      <w:jc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55">
    <w:name w:val="xl155"/>
    <w:basedOn w:val="Normale"/>
    <w:pPr>
      <w:spacing w:before="280" w:after="280"/>
      <w:jc w:val="center"/>
    </w:pPr>
    <w:rPr>
      <w:rFonts w:ascii="Calibri" w:hAnsi="Calibri" w:cs="Calibri"/>
      <w:sz w:val="20"/>
      <w:szCs w:val="20"/>
    </w:rPr>
  </w:style>
  <w:style w:type="paragraph" w:customStyle="1" w:styleId="xl156">
    <w:name w:val="xl156"/>
    <w:basedOn w:val="Normale"/>
    <w:pPr>
      <w:spacing w:before="280" w:after="280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57">
    <w:name w:val="xl157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58">
    <w:name w:val="xl158"/>
    <w:basedOn w:val="Normale"/>
    <w:pPr>
      <w:spacing w:before="280" w:after="280"/>
      <w:jc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59">
    <w:name w:val="xl159"/>
    <w:basedOn w:val="Normale"/>
    <w:pPr>
      <w:spacing w:before="280" w:after="280"/>
      <w:jc w:val="center"/>
    </w:pPr>
    <w:rPr>
      <w:rFonts w:ascii="Calibri" w:hAnsi="Calibri" w:cs="Calibri"/>
      <w:sz w:val="18"/>
      <w:szCs w:val="18"/>
    </w:rPr>
  </w:style>
  <w:style w:type="paragraph" w:customStyle="1" w:styleId="xl160">
    <w:name w:val="xl160"/>
    <w:basedOn w:val="Normale"/>
    <w:pPr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Normale"/>
    <w:pPr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163">
    <w:name w:val="xl163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64">
    <w:name w:val="xl164"/>
    <w:basedOn w:val="Normale"/>
    <w:pPr>
      <w:spacing w:before="280" w:after="280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65">
    <w:name w:val="xl165"/>
    <w:basedOn w:val="Normale"/>
    <w:pPr>
      <w:spacing w:before="280" w:after="280"/>
      <w:jc w:val="center"/>
    </w:pPr>
    <w:rPr>
      <w:rFonts w:ascii="Calibri" w:hAnsi="Calibri" w:cs="Calibri"/>
      <w:b/>
      <w:bCs/>
      <w:color w:val="008000"/>
    </w:rPr>
  </w:style>
  <w:style w:type="paragraph" w:customStyle="1" w:styleId="xl166">
    <w:name w:val="xl166"/>
    <w:basedOn w:val="Normale"/>
    <w:pPr>
      <w:spacing w:before="280" w:after="280"/>
      <w:jc w:val="center"/>
    </w:pPr>
    <w:rPr>
      <w:rFonts w:ascii="Calibri" w:hAnsi="Calibri" w:cs="Calibri"/>
      <w:color w:val="008000"/>
    </w:rPr>
  </w:style>
  <w:style w:type="paragraph" w:customStyle="1" w:styleId="xl167">
    <w:name w:val="xl167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68">
    <w:name w:val="xl168"/>
    <w:basedOn w:val="Normale"/>
    <w:pPr>
      <w:spacing w:before="280" w:after="280"/>
      <w:jc w:val="center"/>
    </w:pPr>
    <w:rPr>
      <w:rFonts w:ascii="Calibri" w:hAnsi="Calibri" w:cs="Calibri"/>
      <w:b/>
      <w:bCs/>
      <w:color w:val="008000"/>
    </w:rPr>
  </w:style>
  <w:style w:type="paragraph" w:customStyle="1" w:styleId="xl169">
    <w:name w:val="xl169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70">
    <w:name w:val="xl170"/>
    <w:basedOn w:val="Normale"/>
    <w:pPr>
      <w:spacing w:before="280" w:after="280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71">
    <w:name w:val="xl171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72">
    <w:name w:val="xl172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173">
    <w:name w:val="xl173"/>
    <w:basedOn w:val="Normale"/>
    <w:pPr>
      <w:shd w:val="clear" w:color="auto" w:fill="FABF8F"/>
      <w:spacing w:before="280" w:after="280"/>
      <w:jc w:val="center"/>
    </w:pPr>
    <w:rPr>
      <w:b/>
      <w:bCs/>
      <w:sz w:val="20"/>
      <w:szCs w:val="20"/>
    </w:rPr>
  </w:style>
  <w:style w:type="paragraph" w:customStyle="1" w:styleId="xl174">
    <w:name w:val="xl174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175">
    <w:name w:val="xl175"/>
    <w:basedOn w:val="Normale"/>
    <w:pPr>
      <w:shd w:val="clear" w:color="auto" w:fill="FABF8F"/>
      <w:spacing w:before="280" w:after="280"/>
      <w:jc w:val="center"/>
    </w:pPr>
    <w:rPr>
      <w:b/>
      <w:bCs/>
      <w:sz w:val="20"/>
      <w:szCs w:val="20"/>
    </w:rPr>
  </w:style>
  <w:style w:type="paragraph" w:customStyle="1" w:styleId="xl176">
    <w:name w:val="xl176"/>
    <w:basedOn w:val="Normale"/>
    <w:pPr>
      <w:shd w:val="clear" w:color="auto" w:fill="FFCC99"/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customStyle="1" w:styleId="xl177">
    <w:name w:val="xl177"/>
    <w:basedOn w:val="Normale"/>
    <w:pPr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customStyle="1" w:styleId="xl178">
    <w:name w:val="xl178"/>
    <w:basedOn w:val="Normale"/>
    <w:pPr>
      <w:spacing w:before="280" w:after="280"/>
      <w:jc w:val="center"/>
      <w:textAlignment w:val="center"/>
    </w:pPr>
    <w:rPr>
      <w:b/>
      <w:bCs/>
      <w:sz w:val="16"/>
      <w:szCs w:val="16"/>
    </w:rPr>
  </w:style>
  <w:style w:type="paragraph" w:customStyle="1" w:styleId="xl179">
    <w:name w:val="xl179"/>
    <w:basedOn w:val="Normale"/>
    <w:pPr>
      <w:shd w:val="clear" w:color="auto" w:fill="C0C0C0"/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xl180">
    <w:name w:val="xl180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181">
    <w:name w:val="xl181"/>
    <w:basedOn w:val="Normale"/>
    <w:pPr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182">
    <w:name w:val="xl182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183">
    <w:name w:val="xl183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184">
    <w:name w:val="xl184"/>
    <w:basedOn w:val="Normale"/>
    <w:pPr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customStyle="1" w:styleId="xl185">
    <w:name w:val="xl185"/>
    <w:basedOn w:val="Normale"/>
    <w:pPr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186">
    <w:name w:val="xl186"/>
    <w:basedOn w:val="Normale"/>
    <w:pPr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187">
    <w:name w:val="xl187"/>
    <w:basedOn w:val="Normale"/>
    <w:pPr>
      <w:shd w:val="clear" w:color="auto" w:fill="FFCC99"/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xl188">
    <w:name w:val="xl188"/>
    <w:basedOn w:val="Normale"/>
    <w:pPr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customStyle="1" w:styleId="xl189">
    <w:name w:val="xl189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190">
    <w:name w:val="xl190"/>
    <w:basedOn w:val="Normale"/>
    <w:pPr>
      <w:shd w:val="clear" w:color="auto" w:fill="FFFF99"/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xl191">
    <w:name w:val="xl191"/>
    <w:basedOn w:val="Normale"/>
    <w:pPr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xl192">
    <w:name w:val="xl192"/>
    <w:basedOn w:val="Normale"/>
    <w:pPr>
      <w:shd w:val="clear" w:color="auto" w:fill="FFFF99"/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xl193">
    <w:name w:val="xl193"/>
    <w:basedOn w:val="Normale"/>
    <w:pPr>
      <w:shd w:val="clear" w:color="auto" w:fill="FFFF99"/>
      <w:spacing w:before="280" w:after="280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4">
    <w:name w:val="xl194"/>
    <w:basedOn w:val="Normale"/>
    <w:pPr>
      <w:shd w:val="clear" w:color="auto" w:fill="FFFF99"/>
      <w:spacing w:before="280" w:after="280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5">
    <w:name w:val="xl195"/>
    <w:basedOn w:val="Normale"/>
    <w:pPr>
      <w:shd w:val="clear" w:color="auto" w:fill="FFFF99"/>
      <w:spacing w:before="280" w:after="280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6">
    <w:name w:val="xl196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7">
    <w:name w:val="xl197"/>
    <w:basedOn w:val="Normale"/>
    <w:pPr>
      <w:spacing w:before="280" w:after="280"/>
      <w:textAlignment w:val="center"/>
    </w:pPr>
    <w:rPr>
      <w:rFonts w:ascii="Calibri" w:hAnsi="Calibri" w:cs="Calibri"/>
      <w:sz w:val="18"/>
      <w:szCs w:val="18"/>
    </w:rPr>
  </w:style>
  <w:style w:type="paragraph" w:customStyle="1" w:styleId="xl198">
    <w:name w:val="xl198"/>
    <w:basedOn w:val="Normale"/>
    <w:pPr>
      <w:spacing w:before="280" w:after="280"/>
      <w:textAlignment w:val="center"/>
    </w:pPr>
    <w:rPr>
      <w:sz w:val="16"/>
      <w:szCs w:val="16"/>
    </w:rPr>
  </w:style>
  <w:style w:type="paragraph" w:customStyle="1" w:styleId="xl199">
    <w:name w:val="xl199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200">
    <w:name w:val="xl200"/>
    <w:basedOn w:val="Normale"/>
    <w:pPr>
      <w:spacing w:before="280" w:after="280"/>
      <w:textAlignment w:val="center"/>
    </w:pPr>
    <w:rPr>
      <w:sz w:val="16"/>
      <w:szCs w:val="16"/>
    </w:rPr>
  </w:style>
  <w:style w:type="paragraph" w:customStyle="1" w:styleId="xl201">
    <w:name w:val="xl201"/>
    <w:basedOn w:val="Normale"/>
    <w:pPr>
      <w:spacing w:before="280" w:after="280"/>
      <w:jc w:val="center"/>
      <w:textAlignment w:val="center"/>
    </w:pPr>
    <w:rPr>
      <w:b/>
      <w:bCs/>
      <w:sz w:val="16"/>
      <w:szCs w:val="16"/>
    </w:rPr>
  </w:style>
  <w:style w:type="paragraph" w:customStyle="1" w:styleId="xl202">
    <w:name w:val="xl202"/>
    <w:basedOn w:val="Normale"/>
    <w:pPr>
      <w:spacing w:before="280" w:after="280"/>
      <w:jc w:val="center"/>
      <w:textAlignment w:val="center"/>
    </w:pPr>
    <w:rPr>
      <w:rFonts w:ascii="Calibri" w:hAnsi="Calibri" w:cs="Calibri"/>
      <w:b/>
      <w:bCs/>
      <w:color w:val="FF0000"/>
      <w:sz w:val="18"/>
      <w:szCs w:val="18"/>
    </w:rPr>
  </w:style>
  <w:style w:type="paragraph" w:customStyle="1" w:styleId="xl203">
    <w:name w:val="xl203"/>
    <w:basedOn w:val="Normale"/>
    <w:pPr>
      <w:spacing w:before="280" w:after="280"/>
      <w:jc w:val="center"/>
      <w:textAlignment w:val="center"/>
    </w:pPr>
    <w:rPr>
      <w:rFonts w:ascii="Calibri" w:hAnsi="Calibri" w:cs="Calibri"/>
      <w:color w:val="FF0000"/>
      <w:sz w:val="18"/>
      <w:szCs w:val="18"/>
    </w:rPr>
  </w:style>
  <w:style w:type="paragraph" w:customStyle="1" w:styleId="xl204">
    <w:name w:val="xl204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sz w:val="20"/>
      <w:szCs w:val="20"/>
    </w:rPr>
  </w:style>
  <w:style w:type="paragraph" w:customStyle="1" w:styleId="xl205">
    <w:name w:val="xl205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206">
    <w:name w:val="xl206"/>
    <w:basedOn w:val="Normale"/>
    <w:pPr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207">
    <w:name w:val="xl207"/>
    <w:basedOn w:val="Normale"/>
    <w:pPr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208">
    <w:name w:val="xl208"/>
    <w:basedOn w:val="Normale"/>
    <w:pPr>
      <w:spacing w:before="280" w:after="280"/>
      <w:jc w:val="center"/>
    </w:pPr>
    <w:rPr>
      <w:rFonts w:ascii="Calibri" w:hAnsi="Calibri" w:cs="Calibri"/>
    </w:rPr>
  </w:style>
  <w:style w:type="paragraph" w:customStyle="1" w:styleId="xl209">
    <w:name w:val="xl209"/>
    <w:basedOn w:val="Normale"/>
    <w:pPr>
      <w:shd w:val="clear" w:color="auto" w:fill="D9D9D9"/>
      <w:spacing w:before="280" w:after="280"/>
      <w:jc w:val="center"/>
    </w:pPr>
    <w:rPr>
      <w:rFonts w:ascii="Calibri" w:hAnsi="Calibri" w:cs="Calibri"/>
      <w:sz w:val="22"/>
      <w:szCs w:val="22"/>
    </w:rPr>
  </w:style>
  <w:style w:type="paragraph" w:customStyle="1" w:styleId="xl210">
    <w:name w:val="xl210"/>
    <w:basedOn w:val="Normale"/>
    <w:pPr>
      <w:shd w:val="clear" w:color="auto" w:fill="D9D9D9"/>
      <w:spacing w:before="280" w:after="280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211">
    <w:name w:val="xl211"/>
    <w:basedOn w:val="Normale"/>
    <w:pPr>
      <w:spacing w:before="280" w:after="280"/>
      <w:jc w:val="center"/>
      <w:textAlignment w:val="center"/>
    </w:pPr>
    <w:rPr>
      <w:rFonts w:ascii="Calibri" w:hAnsi="Calibri" w:cs="Calibri"/>
      <w:color w:val="FF0000"/>
      <w:sz w:val="18"/>
      <w:szCs w:val="18"/>
    </w:rPr>
  </w:style>
  <w:style w:type="paragraph" w:customStyle="1" w:styleId="xl212">
    <w:name w:val="xl212"/>
    <w:basedOn w:val="Normale"/>
    <w:pPr>
      <w:spacing w:before="280" w:after="280"/>
      <w:jc w:val="center"/>
      <w:textAlignment w:val="center"/>
    </w:pPr>
    <w:rPr>
      <w:rFonts w:ascii="Calibri" w:hAnsi="Calibri" w:cs="Calibri"/>
      <w:b/>
      <w:bCs/>
      <w:color w:val="FF0000"/>
      <w:sz w:val="18"/>
      <w:szCs w:val="18"/>
    </w:rPr>
  </w:style>
  <w:style w:type="paragraph" w:customStyle="1" w:styleId="xl213">
    <w:name w:val="xl213"/>
    <w:basedOn w:val="Normale"/>
    <w:pPr>
      <w:spacing w:before="280" w:after="280"/>
      <w:jc w:val="center"/>
    </w:pPr>
    <w:rPr>
      <w:rFonts w:ascii="Calibri" w:hAnsi="Calibri" w:cs="Calibri"/>
      <w:b/>
      <w:bCs/>
      <w:color w:val="008000"/>
    </w:rPr>
  </w:style>
  <w:style w:type="paragraph" w:customStyle="1" w:styleId="xl214">
    <w:name w:val="xl214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sz w:val="20"/>
      <w:szCs w:val="20"/>
    </w:rPr>
  </w:style>
  <w:style w:type="paragraph" w:customStyle="1" w:styleId="xl215">
    <w:name w:val="xl215"/>
    <w:basedOn w:val="Normale"/>
    <w:pPr>
      <w:shd w:val="clear" w:color="auto" w:fill="FABF8F"/>
      <w:spacing w:before="280" w:after="280"/>
      <w:jc w:val="center"/>
    </w:pPr>
    <w:rPr>
      <w:b/>
      <w:bCs/>
      <w:sz w:val="20"/>
      <w:szCs w:val="20"/>
    </w:rPr>
  </w:style>
  <w:style w:type="paragraph" w:customStyle="1" w:styleId="xl216">
    <w:name w:val="xl216"/>
    <w:basedOn w:val="Normale"/>
    <w:pPr>
      <w:shd w:val="clear" w:color="auto" w:fill="FABF8F"/>
      <w:spacing w:before="280" w:after="280"/>
      <w:jc w:val="center"/>
    </w:pPr>
    <w:rPr>
      <w:b/>
      <w:bCs/>
      <w:sz w:val="20"/>
      <w:szCs w:val="20"/>
    </w:rPr>
  </w:style>
  <w:style w:type="paragraph" w:customStyle="1" w:styleId="xl217">
    <w:name w:val="xl217"/>
    <w:basedOn w:val="Normale"/>
    <w:pPr>
      <w:shd w:val="clear" w:color="auto" w:fill="FFCC99"/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218">
    <w:name w:val="xl218"/>
    <w:basedOn w:val="Normale"/>
    <w:pPr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219">
    <w:name w:val="xl219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220">
    <w:name w:val="xl220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221">
    <w:name w:val="xl221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222">
    <w:name w:val="xl222"/>
    <w:basedOn w:val="Normale"/>
    <w:pPr>
      <w:spacing w:before="280" w:after="280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223">
    <w:name w:val="xl223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224">
    <w:name w:val="xl224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225">
    <w:name w:val="xl225"/>
    <w:basedOn w:val="Normale"/>
    <w:pPr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customStyle="1" w:styleId="xl226">
    <w:name w:val="xl226"/>
    <w:basedOn w:val="Normale"/>
    <w:pPr>
      <w:shd w:val="clear" w:color="auto" w:fill="C5D9F1"/>
      <w:spacing w:before="280" w:after="28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xl227">
    <w:name w:val="xl227"/>
    <w:basedOn w:val="Normale"/>
    <w:pPr>
      <w:shd w:val="clear" w:color="auto" w:fill="C5D9F1"/>
      <w:spacing w:before="280" w:after="28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xl228">
    <w:name w:val="xl228"/>
    <w:basedOn w:val="Normale"/>
    <w:pPr>
      <w:shd w:val="clear" w:color="auto" w:fill="C5D9F1"/>
      <w:spacing w:before="280" w:after="28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xl229">
    <w:name w:val="xl229"/>
    <w:basedOn w:val="Normale"/>
    <w:pPr>
      <w:shd w:val="clear" w:color="auto" w:fill="C5D9F1"/>
      <w:spacing w:before="280" w:after="28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xl230">
    <w:name w:val="xl230"/>
    <w:basedOn w:val="Normale"/>
    <w:pPr>
      <w:shd w:val="clear" w:color="auto" w:fill="C5D9F1"/>
      <w:spacing w:before="280" w:after="28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xl231">
    <w:name w:val="xl231"/>
    <w:basedOn w:val="Normale"/>
    <w:pPr>
      <w:shd w:val="clear" w:color="auto" w:fill="C5D9F1"/>
      <w:spacing w:before="280" w:after="280"/>
      <w:jc w:val="center"/>
      <w:textAlignment w:val="center"/>
    </w:pPr>
    <w:rPr>
      <w:rFonts w:ascii="Calibri" w:hAnsi="Calibri" w:cs="Calibri"/>
      <w:b/>
      <w:bCs/>
      <w:sz w:val="16"/>
      <w:szCs w:val="16"/>
    </w:rPr>
  </w:style>
  <w:style w:type="paragraph" w:customStyle="1" w:styleId="xl232">
    <w:name w:val="xl232"/>
    <w:basedOn w:val="Normale"/>
    <w:pPr>
      <w:shd w:val="clear" w:color="auto" w:fill="C5D9F1"/>
      <w:spacing w:before="280" w:after="28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xl233">
    <w:name w:val="xl233"/>
    <w:basedOn w:val="Normale"/>
    <w:pPr>
      <w:shd w:val="clear" w:color="auto" w:fill="C5D9F1"/>
      <w:spacing w:before="280" w:after="280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234">
    <w:name w:val="xl234"/>
    <w:basedOn w:val="Normale"/>
    <w:pPr>
      <w:shd w:val="clear" w:color="auto" w:fill="C5D9F1"/>
      <w:spacing w:before="280" w:after="280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235">
    <w:name w:val="xl235"/>
    <w:basedOn w:val="Normale"/>
    <w:pPr>
      <w:shd w:val="clear" w:color="auto" w:fill="C5D9F1"/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236">
    <w:name w:val="xl236"/>
    <w:basedOn w:val="Normale"/>
    <w:pPr>
      <w:shd w:val="clear" w:color="auto" w:fill="C5D9F1"/>
      <w:spacing w:before="280" w:after="280"/>
      <w:jc w:val="center"/>
    </w:pPr>
    <w:rPr>
      <w:rFonts w:ascii="Calibri" w:hAnsi="Calibri" w:cs="Calibri"/>
      <w:b/>
      <w:bCs/>
    </w:rPr>
  </w:style>
  <w:style w:type="paragraph" w:customStyle="1" w:styleId="xl237">
    <w:name w:val="xl237"/>
    <w:basedOn w:val="Normale"/>
    <w:pPr>
      <w:spacing w:before="280" w:after="280"/>
      <w:textAlignment w:val="center"/>
    </w:pPr>
    <w:rPr>
      <w:b/>
      <w:bCs/>
      <w:sz w:val="22"/>
      <w:szCs w:val="22"/>
    </w:rPr>
  </w:style>
  <w:style w:type="paragraph" w:customStyle="1" w:styleId="xl238">
    <w:name w:val="xl238"/>
    <w:basedOn w:val="Normale"/>
    <w:pPr>
      <w:spacing w:before="280" w:after="280"/>
      <w:textAlignment w:val="center"/>
    </w:pPr>
    <w:rPr>
      <w:b/>
      <w:bCs/>
      <w:sz w:val="22"/>
      <w:szCs w:val="22"/>
    </w:rPr>
  </w:style>
  <w:style w:type="paragraph" w:customStyle="1" w:styleId="xl239">
    <w:name w:val="xl239"/>
    <w:basedOn w:val="Normale"/>
    <w:pPr>
      <w:shd w:val="clear" w:color="auto" w:fill="FABF8F"/>
      <w:spacing w:before="280" w:after="280"/>
      <w:jc w:val="center"/>
    </w:pPr>
    <w:rPr>
      <w:rFonts w:ascii="Calibri" w:hAnsi="Calibri" w:cs="Calibri"/>
      <w:sz w:val="20"/>
      <w:szCs w:val="20"/>
    </w:rPr>
  </w:style>
  <w:style w:type="paragraph" w:customStyle="1" w:styleId="xl240">
    <w:name w:val="xl240"/>
    <w:basedOn w:val="Normale"/>
    <w:pPr>
      <w:spacing w:before="280" w:after="280"/>
      <w:jc w:val="center"/>
      <w:textAlignment w:val="center"/>
    </w:pPr>
    <w:rPr>
      <w:rFonts w:ascii="Calibri" w:hAnsi="Calibri" w:cs="Calibri"/>
      <w:color w:val="FF0000"/>
      <w:sz w:val="20"/>
      <w:szCs w:val="20"/>
    </w:rPr>
  </w:style>
  <w:style w:type="paragraph" w:customStyle="1" w:styleId="xl241">
    <w:name w:val="xl241"/>
    <w:basedOn w:val="Normale"/>
    <w:pPr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242">
    <w:name w:val="xl242"/>
    <w:basedOn w:val="Normale"/>
    <w:pPr>
      <w:spacing w:before="280" w:after="28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xl243">
    <w:name w:val="xl243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44">
    <w:name w:val="xl244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45">
    <w:name w:val="xl245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46">
    <w:name w:val="xl246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247">
    <w:name w:val="xl247"/>
    <w:basedOn w:val="Normale"/>
    <w:pPr>
      <w:spacing w:before="280" w:after="280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248">
    <w:name w:val="xl248"/>
    <w:basedOn w:val="Normale"/>
    <w:pPr>
      <w:spacing w:before="280" w:after="280"/>
      <w:jc w:val="center"/>
      <w:textAlignment w:val="center"/>
    </w:pPr>
    <w:rPr>
      <w:b/>
      <w:bCs/>
      <w:sz w:val="28"/>
      <w:szCs w:val="28"/>
    </w:rPr>
  </w:style>
  <w:style w:type="paragraph" w:customStyle="1" w:styleId="xl249">
    <w:name w:val="xl249"/>
    <w:basedOn w:val="Normale"/>
    <w:pPr>
      <w:spacing w:before="280" w:after="280"/>
      <w:jc w:val="center"/>
      <w:textAlignment w:val="center"/>
    </w:pPr>
    <w:rPr>
      <w:sz w:val="28"/>
      <w:szCs w:val="28"/>
    </w:rPr>
  </w:style>
  <w:style w:type="paragraph" w:customStyle="1" w:styleId="xl250">
    <w:name w:val="xl250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1">
    <w:name w:val="xl251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2">
    <w:name w:val="xl252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3">
    <w:name w:val="xl253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4">
    <w:name w:val="xl254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5">
    <w:name w:val="xl255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6">
    <w:name w:val="xl256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7">
    <w:name w:val="xl257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8">
    <w:name w:val="xl258"/>
    <w:basedOn w:val="Normale"/>
    <w:pPr>
      <w:spacing w:before="280" w:after="280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259">
    <w:name w:val="xl259"/>
    <w:basedOn w:val="Normale"/>
    <w:pPr>
      <w:spacing w:before="280" w:after="280"/>
      <w:textAlignment w:val="top"/>
    </w:pPr>
    <w:rPr>
      <w:rFonts w:ascii="Calibri" w:hAnsi="Calibri" w:cs="Calibri"/>
      <w:sz w:val="20"/>
      <w:szCs w:val="20"/>
    </w:rPr>
  </w:style>
  <w:style w:type="paragraph" w:customStyle="1" w:styleId="xl260">
    <w:name w:val="xl260"/>
    <w:basedOn w:val="Normale"/>
    <w:pPr>
      <w:spacing w:before="280" w:after="280"/>
      <w:textAlignment w:val="top"/>
    </w:pPr>
    <w:rPr>
      <w:rFonts w:ascii="Calibri" w:hAnsi="Calibri" w:cs="Calibri"/>
      <w:sz w:val="20"/>
      <w:szCs w:val="20"/>
    </w:rPr>
  </w:style>
  <w:style w:type="paragraph" w:customStyle="1" w:styleId="xl261">
    <w:name w:val="xl261"/>
    <w:basedOn w:val="Normale"/>
    <w:pPr>
      <w:spacing w:before="280" w:after="280"/>
      <w:textAlignment w:val="top"/>
    </w:pPr>
    <w:rPr>
      <w:rFonts w:ascii="Calibri" w:hAnsi="Calibri" w:cs="Calibri"/>
      <w:sz w:val="20"/>
      <w:szCs w:val="20"/>
    </w:rPr>
  </w:style>
  <w:style w:type="paragraph" w:customStyle="1" w:styleId="xl262">
    <w:name w:val="xl262"/>
    <w:basedOn w:val="Normale"/>
    <w:pPr>
      <w:spacing w:before="280" w:after="280"/>
      <w:textAlignment w:val="top"/>
    </w:pPr>
    <w:rPr>
      <w:rFonts w:ascii="Calibri" w:hAnsi="Calibri" w:cs="Calibri"/>
      <w:sz w:val="20"/>
      <w:szCs w:val="20"/>
    </w:rPr>
  </w:style>
  <w:style w:type="paragraph" w:customStyle="1" w:styleId="xl263">
    <w:name w:val="xl263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64">
    <w:name w:val="xl264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65">
    <w:name w:val="xl265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66">
    <w:name w:val="xl266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67">
    <w:name w:val="xl267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68">
    <w:name w:val="xl268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69">
    <w:name w:val="xl269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70">
    <w:name w:val="xl270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71">
    <w:name w:val="xl271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72">
    <w:name w:val="xl272"/>
    <w:basedOn w:val="Normale"/>
    <w:pPr>
      <w:spacing w:before="280" w:after="280"/>
      <w:textAlignment w:val="top"/>
    </w:pPr>
    <w:rPr>
      <w:rFonts w:ascii="Calibri" w:hAnsi="Calibri" w:cs="Calibri"/>
      <w:sz w:val="20"/>
      <w:szCs w:val="20"/>
    </w:rPr>
  </w:style>
  <w:style w:type="paragraph" w:customStyle="1" w:styleId="xl273">
    <w:name w:val="xl273"/>
    <w:basedOn w:val="Normale"/>
    <w:pPr>
      <w:spacing w:before="280" w:after="280"/>
      <w:textAlignment w:val="top"/>
    </w:pPr>
    <w:rPr>
      <w:rFonts w:ascii="Calibri" w:hAnsi="Calibri" w:cs="Calibri"/>
      <w:sz w:val="20"/>
      <w:szCs w:val="20"/>
    </w:rPr>
  </w:style>
  <w:style w:type="paragraph" w:customStyle="1" w:styleId="xl274">
    <w:name w:val="xl274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75">
    <w:name w:val="xl275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76">
    <w:name w:val="xl276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77">
    <w:name w:val="xl277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78">
    <w:name w:val="xl278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79">
    <w:name w:val="xl279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80">
    <w:name w:val="xl280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81">
    <w:name w:val="xl281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82">
    <w:name w:val="xl282"/>
    <w:basedOn w:val="Normale"/>
    <w:pPr>
      <w:spacing w:before="280" w:after="280"/>
      <w:textAlignment w:val="top"/>
    </w:pPr>
    <w:rPr>
      <w:rFonts w:ascii="Calibri" w:hAnsi="Calibri" w:cs="Calibri"/>
      <w:sz w:val="18"/>
      <w:szCs w:val="18"/>
    </w:rPr>
  </w:style>
  <w:style w:type="paragraph" w:customStyle="1" w:styleId="xl283">
    <w:name w:val="xl283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84">
    <w:name w:val="xl284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85">
    <w:name w:val="xl285"/>
    <w:basedOn w:val="Normale"/>
    <w:pPr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xl286">
    <w:name w:val="xl286"/>
    <w:basedOn w:val="Normale"/>
    <w:pPr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xl287">
    <w:name w:val="xl287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88">
    <w:name w:val="xl288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89">
    <w:name w:val="xl289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90">
    <w:name w:val="xl290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91">
    <w:name w:val="xl291"/>
    <w:basedOn w:val="Normale"/>
    <w:pPr>
      <w:spacing w:before="280" w:after="280"/>
      <w:textAlignment w:val="center"/>
    </w:pPr>
    <w:rPr>
      <w:b/>
      <w:bCs/>
      <w:sz w:val="20"/>
      <w:szCs w:val="20"/>
    </w:rPr>
  </w:style>
  <w:style w:type="paragraph" w:customStyle="1" w:styleId="xl292">
    <w:name w:val="xl292"/>
    <w:basedOn w:val="Normale"/>
    <w:pPr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xl293">
    <w:name w:val="xl293"/>
    <w:basedOn w:val="Normale"/>
    <w:pPr>
      <w:spacing w:before="280" w:after="280"/>
      <w:jc w:val="center"/>
      <w:textAlignment w:val="center"/>
    </w:pPr>
    <w:rPr>
      <w:b/>
      <w:bCs/>
      <w:sz w:val="22"/>
      <w:szCs w:val="22"/>
    </w:rPr>
  </w:style>
  <w:style w:type="paragraph" w:customStyle="1" w:styleId="Grigliamedia1-Colore21">
    <w:name w:val="Griglia media 1 - Colore 21"/>
    <w:basedOn w:val="Normale"/>
    <w:pPr>
      <w:ind w:left="708"/>
    </w:pPr>
    <w:rPr>
      <w:sz w:val="20"/>
      <w:szCs w:val="20"/>
    </w:rPr>
  </w:style>
  <w:style w:type="paragraph" w:customStyle="1" w:styleId="Contenutocornice">
    <w:name w:val="Contenuto cornice"/>
    <w:basedOn w:val="Corpotesto"/>
  </w:style>
  <w:style w:type="paragraph" w:customStyle="1" w:styleId="Grigliamedia1-Colore22">
    <w:name w:val="Griglia media 1 - Colore 22"/>
    <w:basedOn w:val="Normale"/>
    <w:uiPriority w:val="34"/>
    <w:qFormat/>
    <w:rsid w:val="005F5A66"/>
    <w:pPr>
      <w:widowControl/>
      <w:suppressAutoHyphens w:val="0"/>
      <w:ind w:left="720"/>
      <w:contextualSpacing/>
    </w:pPr>
    <w:rPr>
      <w:rFonts w:eastAsia="MS Mincho"/>
      <w:lang w:eastAsia="it-IT"/>
    </w:rPr>
  </w:style>
  <w:style w:type="paragraph" w:customStyle="1" w:styleId="Elencoacolori-Colore11">
    <w:name w:val="Elenco a colori - Colore 11"/>
    <w:basedOn w:val="Normale"/>
    <w:uiPriority w:val="99"/>
    <w:qFormat/>
    <w:rsid w:val="00344B51"/>
    <w:pPr>
      <w:widowControl/>
      <w:suppressAutoHyphens w:val="0"/>
      <w:spacing w:after="120"/>
      <w:ind w:left="720"/>
      <w:contextualSpacing/>
      <w:jc w:val="both"/>
    </w:pPr>
    <w:rPr>
      <w:rFonts w:ascii="Georgia" w:hAnsi="Georgia"/>
      <w:lang w:eastAsia="it-IT"/>
    </w:rPr>
  </w:style>
  <w:style w:type="character" w:customStyle="1" w:styleId="null">
    <w:name w:val="null"/>
    <w:rsid w:val="00344B51"/>
  </w:style>
  <w:style w:type="paragraph" w:customStyle="1" w:styleId="Enfasidelicata1">
    <w:name w:val="Enfasi delicata1"/>
    <w:basedOn w:val="Normale"/>
    <w:uiPriority w:val="34"/>
    <w:qFormat/>
    <w:rsid w:val="005631C3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73071D"/>
    <w:rPr>
      <w:rFonts w:ascii="Cambria" w:eastAsia="MS Mincho" w:hAnsi="Cambria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fasidelicata2">
    <w:name w:val="Enfasi delicata2"/>
    <w:basedOn w:val="Normale"/>
    <w:uiPriority w:val="34"/>
    <w:qFormat/>
    <w:rsid w:val="00417A8F"/>
    <w:pPr>
      <w:widowControl/>
      <w:suppressAutoHyphens w:val="0"/>
      <w:spacing w:after="200"/>
      <w:ind w:left="720"/>
      <w:contextualSpacing/>
    </w:pPr>
    <w:rPr>
      <w:rFonts w:ascii="Cambria" w:eastAsia="MS Mincho" w:hAnsi="Cambria"/>
      <w:lang w:eastAsia="ja-JP"/>
    </w:rPr>
  </w:style>
  <w:style w:type="paragraph" w:customStyle="1" w:styleId="Enfasidelicata3">
    <w:name w:val="Enfasi delicata3"/>
    <w:basedOn w:val="Normale"/>
    <w:uiPriority w:val="34"/>
    <w:qFormat/>
    <w:rsid w:val="00114BD0"/>
    <w:pPr>
      <w:widowControl/>
      <w:suppressAutoHyphens w:val="0"/>
      <w:spacing w:after="120"/>
      <w:ind w:left="720"/>
      <w:contextualSpacing/>
      <w:jc w:val="both"/>
    </w:pPr>
    <w:rPr>
      <w:rFonts w:ascii="Georgia" w:hAnsi="Georgia"/>
      <w:lang w:eastAsia="it-IT"/>
    </w:rPr>
  </w:style>
  <w:style w:type="paragraph" w:customStyle="1" w:styleId="Tabellasemplice-31">
    <w:name w:val="Tabella semplice - 31"/>
    <w:basedOn w:val="Normale"/>
    <w:uiPriority w:val="34"/>
    <w:qFormat/>
    <w:rsid w:val="00300420"/>
    <w:pPr>
      <w:widowControl/>
      <w:suppressAutoHyphens w:val="0"/>
      <w:spacing w:after="200"/>
      <w:ind w:left="720"/>
      <w:contextualSpacing/>
    </w:pPr>
    <w:rPr>
      <w:rFonts w:ascii="Cambria" w:eastAsia="MS Mincho" w:hAnsi="Cambria"/>
      <w:lang w:eastAsia="ja-JP"/>
    </w:rPr>
  </w:style>
  <w:style w:type="paragraph" w:customStyle="1" w:styleId="Grigliamedia1-Colore31">
    <w:name w:val="Griglia media 1 - Colore 31"/>
    <w:uiPriority w:val="1"/>
    <w:qFormat/>
    <w:rsid w:val="00F44287"/>
    <w:pPr>
      <w:suppressAutoHyphens/>
    </w:pPr>
    <w:rPr>
      <w:rFonts w:ascii="Calibri" w:eastAsia="Calibri" w:hAnsi="Calibri" w:cs="font686"/>
      <w:kern w:val="1"/>
      <w:sz w:val="22"/>
      <w:szCs w:val="22"/>
      <w:lang w:eastAsia="en-US"/>
    </w:rPr>
  </w:style>
  <w:style w:type="paragraph" w:customStyle="1" w:styleId="Sfondoacolori-Colore31">
    <w:name w:val="Sfondo a colori - Colore 31"/>
    <w:basedOn w:val="Normale"/>
    <w:uiPriority w:val="34"/>
    <w:qFormat/>
    <w:rsid w:val="00922E1A"/>
    <w:pPr>
      <w:widowControl/>
      <w:suppressAutoHyphens w:val="0"/>
      <w:spacing w:after="120"/>
      <w:ind w:left="720"/>
      <w:contextualSpacing/>
      <w:jc w:val="both"/>
    </w:pPr>
    <w:rPr>
      <w:rFonts w:ascii="Georgia" w:hAnsi="Georgia"/>
      <w:lang w:eastAsia="it-IT"/>
    </w:rPr>
  </w:style>
  <w:style w:type="paragraph" w:customStyle="1" w:styleId="Elencoacolori-Colore12">
    <w:name w:val="Elenco a colori - Colore 12"/>
    <w:basedOn w:val="Normale"/>
    <w:uiPriority w:val="34"/>
    <w:qFormat/>
    <w:rsid w:val="00620952"/>
    <w:pPr>
      <w:widowControl/>
      <w:suppressAutoHyphens w:val="0"/>
      <w:ind w:left="720"/>
      <w:contextualSpacing/>
    </w:pPr>
    <w:rPr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643440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63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8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06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9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33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0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4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6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5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657AE-2F65-4A82-B415-B51D29379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Verbale Prot</vt:lpstr>
    </vt:vector>
  </TitlesOfParts>
  <Company>Hewlett-Packard Company</Company>
  <LinksUpToDate>false</LinksUpToDate>
  <CharactersWithSpaces>4766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 Prot</dc:title>
  <dc:creator>Enrico Perigozzo</dc:creator>
  <cp:lastModifiedBy>Alessandra De Vincentis</cp:lastModifiedBy>
  <cp:revision>6</cp:revision>
  <cp:lastPrinted>2019-11-05T07:32:00Z</cp:lastPrinted>
  <dcterms:created xsi:type="dcterms:W3CDTF">2019-09-20T10:27:00Z</dcterms:created>
  <dcterms:modified xsi:type="dcterms:W3CDTF">2019-11-05T07:32:00Z</dcterms:modified>
</cp:coreProperties>
</file>